
<file path=[Content_Types].xml><?xml version="1.0" encoding="utf-8"?>
<Types xmlns="http://schemas.openxmlformats.org/package/2006/content-types">
  <Default Extension="bin"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9B1" w:rsidRDefault="00C445DA">
      <w:bookmarkStart w:id="0" w:name="TITLE_c14cb8fad7fd416bb23508d90d03047a"/>
      <w:r>
        <w:t>Simplified Purchase Agreement</w:t>
      </w:r>
    </w:p>
    <w:bookmarkEnd w:id="0"/>
    <w:p w:rsidR="00FD29B1" w:rsidRDefault="00FD29B1">
      <w:pPr>
        <w:sectPr w:rsidR="00FD29B1" w:rsidSect="009D276A">
          <w:headerReference w:type="default" r:id="rId7"/>
          <w:footerReference w:type="default" r:id="rId8"/>
          <w:pgSz w:w="12240" w:h="15840" w:code="1"/>
          <w:pgMar w:top="1440" w:right="1800" w:bottom="1440" w:left="1800" w:header="720" w:footer="720" w:gutter="0"/>
          <w:cols w:space="720"/>
          <w:docGrid w:linePitch="360"/>
        </w:sectPr>
      </w:pPr>
    </w:p>
    <w:p w:rsidR="00FF094A" w:rsidRDefault="00C445DA" w:rsidP="00FF094A">
      <w:pPr>
        <w:pStyle w:val="SPATitle"/>
      </w:pPr>
      <w:bookmarkStart w:id="1" w:name="CLAUSE_f47962d4897b4cb29c5a0d381d530eb9"/>
    </w:p>
    <w:tbl>
      <w:tblPr>
        <w:tblStyle w:val="TableGrid"/>
        <w:tblW w:w="5000" w:type="pct"/>
        <w:tblCellMar>
          <w:top w:w="29" w:type="dxa"/>
          <w:left w:w="29" w:type="dxa"/>
          <w:bottom w:w="29" w:type="dxa"/>
          <w:right w:w="58" w:type="dxa"/>
        </w:tblCellMar>
        <w:tblLook w:val="04A0" w:firstRow="1" w:lastRow="0" w:firstColumn="1" w:lastColumn="0" w:noHBand="0" w:noVBand="1"/>
      </w:tblPr>
      <w:tblGrid>
        <w:gridCol w:w="4185"/>
        <w:gridCol w:w="259"/>
        <w:gridCol w:w="4186"/>
      </w:tblGrid>
      <w:tr w:rsidR="009E5093" w:rsidRPr="00DC0E4B" w:rsidTr="009E5093">
        <w:trPr>
          <w:trHeight w:val="276"/>
        </w:trPr>
        <w:tc>
          <w:tcPr>
            <w:tcW w:w="2425" w:type="pct"/>
            <w:tcBorders>
              <w:right w:val="single" w:sz="4" w:space="0" w:color="auto"/>
            </w:tcBorders>
            <w:vAlign w:val="center"/>
          </w:tcPr>
          <w:p w:rsidR="009E5093" w:rsidRPr="00DC0E4B" w:rsidRDefault="00C445DA" w:rsidP="003E7881">
            <w:pPr>
              <w:rPr>
                <w:rFonts w:ascii="Arial" w:hAnsi="Arial" w:cs="Arial"/>
                <w:sz w:val="20"/>
                <w:szCs w:val="20"/>
              </w:rPr>
            </w:pPr>
            <w:bookmarkStart w:id="2" w:name="CTS_f47962d4897b4cb29c5a0d381d530eb9"/>
            <w:bookmarkEnd w:id="2"/>
            <w:r w:rsidRPr="00DC0E4B">
              <w:rPr>
                <w:rFonts w:ascii="Arial" w:hAnsi="Arial" w:cs="Arial"/>
                <w:b/>
                <w:sz w:val="20"/>
                <w:szCs w:val="20"/>
              </w:rPr>
              <w:t>Purchase Agreement</w:t>
            </w:r>
            <w:r w:rsidRPr="00DC0E4B">
              <w:rPr>
                <w:rFonts w:ascii="Arial" w:hAnsi="Arial" w:cs="Arial"/>
                <w:sz w:val="20"/>
                <w:szCs w:val="20"/>
              </w:rPr>
              <w:t xml:space="preserve">: </w:t>
            </w:r>
            <w:bookmarkStart w:id="3" w:name="TRM31aa358a7caf4b37a466fbe65b5ee870_0"/>
            <w:r>
              <w:rPr>
                <w:rFonts w:ascii="Arial" w:hAnsi="Arial" w:cs="Arial"/>
                <w:sz w:val="20"/>
                <w:szCs w:val="20"/>
              </w:rPr>
              <w:t>________</w:t>
            </w:r>
            <w:bookmarkEnd w:id="3"/>
          </w:p>
        </w:tc>
        <w:tc>
          <w:tcPr>
            <w:tcW w:w="150" w:type="pct"/>
            <w:tcBorders>
              <w:top w:val="nil"/>
              <w:left w:val="single" w:sz="4" w:space="0" w:color="auto"/>
              <w:bottom w:val="nil"/>
              <w:right w:val="single" w:sz="4" w:space="0" w:color="auto"/>
            </w:tcBorders>
            <w:vAlign w:val="center"/>
          </w:tcPr>
          <w:p w:rsidR="009E5093" w:rsidRPr="00DC0E4B" w:rsidRDefault="00C445DA" w:rsidP="003E7881">
            <w:pPr>
              <w:rPr>
                <w:rFonts w:ascii="Arial" w:hAnsi="Arial" w:cs="Arial"/>
                <w:sz w:val="20"/>
                <w:szCs w:val="20"/>
              </w:rPr>
            </w:pPr>
          </w:p>
        </w:tc>
        <w:tc>
          <w:tcPr>
            <w:tcW w:w="2425" w:type="pct"/>
            <w:tcBorders>
              <w:left w:val="single" w:sz="4" w:space="0" w:color="auto"/>
              <w:bottom w:val="single" w:sz="4" w:space="0" w:color="auto"/>
            </w:tcBorders>
            <w:vAlign w:val="center"/>
          </w:tcPr>
          <w:p w:rsidR="009E5093" w:rsidRPr="00DC0E4B" w:rsidRDefault="00C445DA" w:rsidP="003E7881">
            <w:pPr>
              <w:rPr>
                <w:rFonts w:ascii="Arial" w:hAnsi="Arial" w:cs="Arial"/>
                <w:sz w:val="20"/>
                <w:szCs w:val="20"/>
              </w:rPr>
            </w:pPr>
            <w:r w:rsidRPr="00DC0E4B">
              <w:rPr>
                <w:rFonts w:ascii="Arial" w:hAnsi="Arial" w:cs="Arial"/>
                <w:b/>
                <w:sz w:val="20"/>
                <w:szCs w:val="20"/>
              </w:rPr>
              <w:t>Delivery Incoterm</w:t>
            </w:r>
            <w:r w:rsidRPr="00DC0E4B">
              <w:rPr>
                <w:rFonts w:ascii="Arial" w:hAnsi="Arial" w:cs="Arial"/>
                <w:sz w:val="20"/>
                <w:szCs w:val="20"/>
              </w:rPr>
              <w:t xml:space="preserve">: </w:t>
            </w:r>
            <w:bookmarkStart w:id="4" w:name="TRMb8649d76d766459693c253c52d687066_0"/>
            <w:r>
              <w:rPr>
                <w:rFonts w:ascii="Arial" w:hAnsi="Arial" w:cs="Arial"/>
                <w:sz w:val="20"/>
                <w:szCs w:val="20"/>
              </w:rPr>
              <w:t>FCA</w:t>
            </w:r>
            <w:bookmarkEnd w:id="4"/>
            <w:r>
              <w:rPr>
                <w:rFonts w:ascii="Arial" w:hAnsi="Arial" w:cs="Arial"/>
                <w:sz w:val="20"/>
                <w:szCs w:val="20"/>
              </w:rPr>
              <w:t>-</w:t>
            </w:r>
            <w:bookmarkStart w:id="5" w:name="TRM132fe5bcb72c41b39ef057a2f46c58bc_0"/>
            <w:r>
              <w:rPr>
                <w:rFonts w:ascii="Arial" w:hAnsi="Arial" w:cs="Arial"/>
                <w:sz w:val="20"/>
                <w:szCs w:val="20"/>
              </w:rPr>
              <w:t>________</w:t>
            </w:r>
            <w:bookmarkEnd w:id="5"/>
          </w:p>
        </w:tc>
      </w:tr>
      <w:tr w:rsidR="009E5093" w:rsidRPr="00322420" w:rsidTr="009E5093">
        <w:trPr>
          <w:trHeight w:val="276"/>
        </w:trPr>
        <w:tc>
          <w:tcPr>
            <w:tcW w:w="2425" w:type="pct"/>
            <w:tcBorders>
              <w:right w:val="single" w:sz="4" w:space="0" w:color="auto"/>
            </w:tcBorders>
            <w:vAlign w:val="center"/>
          </w:tcPr>
          <w:p w:rsidR="009E5093" w:rsidRPr="00322420" w:rsidRDefault="00C445DA" w:rsidP="003E7881">
            <w:pPr>
              <w:rPr>
                <w:rFonts w:ascii="Arial" w:hAnsi="Arial" w:cs="Arial"/>
                <w:sz w:val="20"/>
                <w:szCs w:val="20"/>
              </w:rPr>
            </w:pPr>
            <w:r w:rsidRPr="009E64DC">
              <w:rPr>
                <w:rFonts w:ascii="Arial" w:hAnsi="Arial" w:cs="Arial"/>
                <w:b/>
                <w:sz w:val="20"/>
                <w:szCs w:val="20"/>
              </w:rPr>
              <w:t>Effective Start Date:</w:t>
            </w:r>
            <w:r>
              <w:rPr>
                <w:rFonts w:ascii="Arial" w:hAnsi="Arial" w:cs="Arial"/>
                <w:sz w:val="20"/>
                <w:szCs w:val="20"/>
              </w:rPr>
              <w:t xml:space="preserve"> </w:t>
            </w:r>
            <w:bookmarkStart w:id="6" w:name="TRMcf770ce99c0140318ea807d010966277_0"/>
            <w:r>
              <w:rPr>
                <w:rFonts w:ascii="Arial" w:hAnsi="Arial" w:cs="Arial"/>
                <w:sz w:val="20"/>
                <w:szCs w:val="20"/>
              </w:rPr>
              <w:t>________</w:t>
            </w:r>
            <w:bookmarkEnd w:id="6"/>
          </w:p>
        </w:tc>
        <w:tc>
          <w:tcPr>
            <w:tcW w:w="150" w:type="pct"/>
            <w:tcBorders>
              <w:top w:val="nil"/>
              <w:left w:val="single" w:sz="4" w:space="0" w:color="auto"/>
              <w:bottom w:val="nil"/>
              <w:right w:val="single" w:sz="4" w:space="0" w:color="auto"/>
            </w:tcBorders>
            <w:vAlign w:val="center"/>
          </w:tcPr>
          <w:p w:rsidR="009E5093" w:rsidRPr="00322420" w:rsidRDefault="00C445DA" w:rsidP="003E7881">
            <w:pPr>
              <w:rPr>
                <w:rFonts w:ascii="Arial" w:hAnsi="Arial" w:cs="Arial"/>
                <w:sz w:val="20"/>
                <w:szCs w:val="20"/>
              </w:rPr>
            </w:pPr>
          </w:p>
        </w:tc>
        <w:tc>
          <w:tcPr>
            <w:tcW w:w="2425" w:type="pct"/>
            <w:tcBorders>
              <w:left w:val="single" w:sz="4" w:space="0" w:color="auto"/>
              <w:bottom w:val="single" w:sz="4" w:space="0" w:color="auto"/>
            </w:tcBorders>
            <w:vAlign w:val="center"/>
          </w:tcPr>
          <w:p w:rsidR="009E5093" w:rsidRPr="00322420" w:rsidRDefault="00C445DA" w:rsidP="003E7881">
            <w:pPr>
              <w:rPr>
                <w:rFonts w:ascii="Arial" w:hAnsi="Arial" w:cs="Arial"/>
                <w:sz w:val="20"/>
                <w:szCs w:val="20"/>
              </w:rPr>
            </w:pPr>
            <w:r w:rsidRPr="009E64DC">
              <w:rPr>
                <w:rFonts w:ascii="Arial" w:hAnsi="Arial" w:cs="Arial"/>
                <w:b/>
                <w:sz w:val="20"/>
                <w:szCs w:val="20"/>
              </w:rPr>
              <w:t>Payment Terms:</w:t>
            </w:r>
            <w:r>
              <w:rPr>
                <w:rFonts w:ascii="Arial" w:hAnsi="Arial" w:cs="Arial"/>
                <w:sz w:val="20"/>
                <w:szCs w:val="20"/>
              </w:rPr>
              <w:t xml:space="preserve"> </w:t>
            </w:r>
            <w:bookmarkStart w:id="7" w:name="TRMa17ebdaa1cc04a90b70020165222f2e6_0"/>
            <w:r>
              <w:rPr>
                <w:rFonts w:ascii="Arial" w:hAnsi="Arial" w:cs="Arial"/>
                <w:sz w:val="20"/>
                <w:szCs w:val="20"/>
              </w:rPr>
              <w:t>30 Business Days</w:t>
            </w:r>
            <w:bookmarkEnd w:id="7"/>
          </w:p>
        </w:tc>
      </w:tr>
      <w:tr w:rsidR="009E5093" w:rsidRPr="00322420" w:rsidTr="009E5093">
        <w:trPr>
          <w:trHeight w:val="29"/>
        </w:trPr>
        <w:tc>
          <w:tcPr>
            <w:tcW w:w="2425" w:type="pct"/>
            <w:tcBorders>
              <w:bottom w:val="single" w:sz="4" w:space="0" w:color="auto"/>
              <w:right w:val="single" w:sz="4" w:space="0" w:color="auto"/>
            </w:tcBorders>
            <w:vAlign w:val="center"/>
          </w:tcPr>
          <w:p w:rsidR="009E5093" w:rsidRPr="00322420" w:rsidRDefault="00C445DA" w:rsidP="003E7881">
            <w:pPr>
              <w:rPr>
                <w:rFonts w:ascii="Arial" w:hAnsi="Arial" w:cs="Arial"/>
                <w:sz w:val="20"/>
                <w:szCs w:val="20"/>
              </w:rPr>
            </w:pPr>
          </w:p>
        </w:tc>
        <w:tc>
          <w:tcPr>
            <w:tcW w:w="150" w:type="pct"/>
            <w:tcBorders>
              <w:top w:val="nil"/>
              <w:left w:val="single" w:sz="4" w:space="0" w:color="auto"/>
              <w:bottom w:val="nil"/>
              <w:right w:val="single" w:sz="4" w:space="0" w:color="auto"/>
            </w:tcBorders>
            <w:vAlign w:val="center"/>
          </w:tcPr>
          <w:p w:rsidR="009E5093" w:rsidRPr="00322420" w:rsidRDefault="00C445DA" w:rsidP="003E7881">
            <w:pPr>
              <w:rPr>
                <w:rFonts w:ascii="Arial" w:hAnsi="Arial" w:cs="Arial"/>
                <w:sz w:val="20"/>
                <w:szCs w:val="20"/>
              </w:rPr>
            </w:pPr>
          </w:p>
        </w:tc>
        <w:tc>
          <w:tcPr>
            <w:tcW w:w="2425" w:type="pct"/>
            <w:tcBorders>
              <w:top w:val="single" w:sz="4" w:space="0" w:color="auto"/>
              <w:left w:val="single" w:sz="4" w:space="0" w:color="auto"/>
              <w:bottom w:val="single" w:sz="4" w:space="0" w:color="auto"/>
              <w:right w:val="single" w:sz="4" w:space="0" w:color="auto"/>
            </w:tcBorders>
            <w:vAlign w:val="center"/>
          </w:tcPr>
          <w:p w:rsidR="009E5093" w:rsidRPr="00A247C0" w:rsidRDefault="00C445DA" w:rsidP="003E7881">
            <w:pPr>
              <w:rPr>
                <w:rFonts w:ascii="Arial" w:hAnsi="Arial" w:cs="Arial"/>
                <w:sz w:val="20"/>
                <w:szCs w:val="20"/>
              </w:rPr>
            </w:pPr>
            <w:r>
              <w:rPr>
                <w:rFonts w:ascii="Arial" w:hAnsi="Arial" w:cs="Arial"/>
                <w:b/>
                <w:sz w:val="20"/>
                <w:szCs w:val="20"/>
              </w:rPr>
              <w:t>Total SPA Price</w:t>
            </w:r>
            <w:r w:rsidRPr="00A247C0">
              <w:rPr>
                <w:rFonts w:ascii="Arial" w:hAnsi="Arial" w:cs="Arial"/>
                <w:sz w:val="20"/>
                <w:szCs w:val="20"/>
              </w:rPr>
              <w:t xml:space="preserve">: </w:t>
            </w:r>
            <w:bookmarkStart w:id="8" w:name="TRM6eef5c9191524c60964d8a4e3de1f94b_0"/>
            <w:r>
              <w:rPr>
                <w:rFonts w:ascii="Arial" w:hAnsi="Arial" w:cs="Arial"/>
                <w:sz w:val="20"/>
                <w:szCs w:val="20"/>
              </w:rPr>
              <w:t>________</w:t>
            </w:r>
            <w:bookmarkEnd w:id="8"/>
          </w:p>
        </w:tc>
      </w:tr>
      <w:tr w:rsidR="009E5093" w:rsidRPr="00322420" w:rsidTr="009E5093">
        <w:trPr>
          <w:trHeight w:val="29"/>
        </w:trPr>
        <w:tc>
          <w:tcPr>
            <w:tcW w:w="2425" w:type="pct"/>
            <w:tcBorders>
              <w:top w:val="single" w:sz="4" w:space="0" w:color="auto"/>
              <w:left w:val="nil"/>
              <w:bottom w:val="single" w:sz="4" w:space="0" w:color="auto"/>
              <w:right w:val="nil"/>
            </w:tcBorders>
            <w:vAlign w:val="center"/>
          </w:tcPr>
          <w:p w:rsidR="009E5093" w:rsidRPr="00322420" w:rsidRDefault="00C445DA" w:rsidP="003E7881">
            <w:pPr>
              <w:rPr>
                <w:rFonts w:ascii="Arial" w:hAnsi="Arial" w:cs="Arial"/>
                <w:sz w:val="20"/>
                <w:szCs w:val="20"/>
              </w:rPr>
            </w:pPr>
          </w:p>
        </w:tc>
        <w:tc>
          <w:tcPr>
            <w:tcW w:w="150" w:type="pct"/>
            <w:tcBorders>
              <w:top w:val="nil"/>
              <w:left w:val="nil"/>
              <w:bottom w:val="nil"/>
              <w:right w:val="nil"/>
            </w:tcBorders>
            <w:vAlign w:val="center"/>
          </w:tcPr>
          <w:p w:rsidR="009E5093" w:rsidRPr="00322420" w:rsidRDefault="00C445DA" w:rsidP="003E7881">
            <w:pPr>
              <w:rPr>
                <w:rFonts w:ascii="Arial" w:hAnsi="Arial" w:cs="Arial"/>
                <w:sz w:val="20"/>
                <w:szCs w:val="20"/>
              </w:rPr>
            </w:pPr>
          </w:p>
        </w:tc>
        <w:tc>
          <w:tcPr>
            <w:tcW w:w="2425" w:type="pct"/>
            <w:tcBorders>
              <w:top w:val="single" w:sz="4" w:space="0" w:color="auto"/>
              <w:left w:val="nil"/>
              <w:bottom w:val="single" w:sz="4" w:space="0" w:color="auto"/>
              <w:right w:val="nil"/>
            </w:tcBorders>
            <w:vAlign w:val="center"/>
          </w:tcPr>
          <w:p w:rsidR="009E5093" w:rsidRPr="00322420" w:rsidRDefault="00C445DA" w:rsidP="003E7881">
            <w:pPr>
              <w:rPr>
                <w:rFonts w:ascii="Arial" w:hAnsi="Arial" w:cs="Arial"/>
                <w:sz w:val="20"/>
                <w:szCs w:val="20"/>
              </w:rPr>
            </w:pPr>
          </w:p>
        </w:tc>
      </w:tr>
      <w:tr w:rsidR="009E5093" w:rsidRPr="00322420" w:rsidTr="009E5093">
        <w:tc>
          <w:tcPr>
            <w:tcW w:w="2425" w:type="pct"/>
            <w:tcBorders>
              <w:top w:val="single" w:sz="4" w:space="0" w:color="auto"/>
              <w:bottom w:val="single" w:sz="4" w:space="0" w:color="auto"/>
              <w:right w:val="single" w:sz="4" w:space="0" w:color="auto"/>
            </w:tcBorders>
            <w:vAlign w:val="center"/>
          </w:tcPr>
          <w:p w:rsidR="009E5093" w:rsidRPr="009469CD" w:rsidRDefault="00C445DA" w:rsidP="003E7881">
            <w:pPr>
              <w:rPr>
                <w:rFonts w:ascii="Arial" w:hAnsi="Arial" w:cs="Arial"/>
                <w:b/>
                <w:sz w:val="20"/>
                <w:szCs w:val="20"/>
              </w:rPr>
            </w:pPr>
            <w:r w:rsidRPr="009469CD">
              <w:rPr>
                <w:rFonts w:ascii="Arial" w:hAnsi="Arial" w:cs="Arial"/>
                <w:b/>
                <w:sz w:val="20"/>
                <w:szCs w:val="20"/>
              </w:rPr>
              <w:t>Supplier:</w:t>
            </w:r>
          </w:p>
          <w:p w:rsidR="009E5093" w:rsidRPr="00322420" w:rsidRDefault="00C445DA" w:rsidP="003E7881">
            <w:pPr>
              <w:rPr>
                <w:rFonts w:ascii="Arial" w:hAnsi="Arial" w:cs="Arial"/>
                <w:sz w:val="20"/>
                <w:szCs w:val="20"/>
              </w:rPr>
            </w:pPr>
            <w:bookmarkStart w:id="9" w:name="TRMed970e9f70f140e4ae6ec0d8d62d71d1_0"/>
            <w:r>
              <w:rPr>
                <w:rFonts w:ascii="Arial" w:hAnsi="Arial" w:cs="Arial"/>
                <w:sz w:val="20"/>
                <w:szCs w:val="20"/>
              </w:rPr>
              <w:t>________</w:t>
            </w:r>
            <w:bookmarkEnd w:id="9"/>
          </w:p>
          <w:p w:rsidR="009E5093" w:rsidRDefault="00C445DA" w:rsidP="003E7881">
            <w:pPr>
              <w:rPr>
                <w:rFonts w:ascii="Arial" w:hAnsi="Arial" w:cs="Arial"/>
                <w:sz w:val="20"/>
                <w:szCs w:val="20"/>
              </w:rPr>
            </w:pPr>
            <w:r>
              <w:rPr>
                <w:rFonts w:ascii="Arial" w:hAnsi="Arial" w:cs="Arial"/>
                <w:sz w:val="20"/>
                <w:szCs w:val="20"/>
              </w:rPr>
              <w:t xml:space="preserve">Attention: </w:t>
            </w:r>
            <w:bookmarkStart w:id="10" w:name="TRMfeb9f2cf7cb54f72b12e62464e0f0de4_0"/>
            <w:r>
              <w:rPr>
                <w:rFonts w:ascii="Arial" w:hAnsi="Arial" w:cs="Arial"/>
                <w:sz w:val="20"/>
                <w:szCs w:val="20"/>
              </w:rPr>
              <w:t>________</w:t>
            </w:r>
            <w:bookmarkEnd w:id="10"/>
          </w:p>
          <w:p w:rsidR="009E5093" w:rsidRPr="00322420" w:rsidRDefault="00C445DA" w:rsidP="003E7881">
            <w:pPr>
              <w:rPr>
                <w:rFonts w:ascii="Arial" w:hAnsi="Arial" w:cs="Arial"/>
                <w:sz w:val="20"/>
                <w:szCs w:val="20"/>
              </w:rPr>
            </w:pPr>
            <w:bookmarkStart w:id="11" w:name="TRM663fb8e5baa04b2f8582a8831519294f_0"/>
            <w:r>
              <w:rPr>
                <w:rFonts w:ascii="Arial" w:hAnsi="Arial" w:cs="Arial"/>
                <w:sz w:val="20"/>
                <w:szCs w:val="20"/>
              </w:rPr>
              <w:t>________</w:t>
            </w:r>
            <w:bookmarkEnd w:id="11"/>
          </w:p>
          <w:p w:rsidR="009E5093" w:rsidRPr="00322420" w:rsidRDefault="00C445DA" w:rsidP="003E7881">
            <w:pPr>
              <w:rPr>
                <w:rFonts w:ascii="Arial" w:hAnsi="Arial" w:cs="Arial"/>
                <w:sz w:val="20"/>
                <w:szCs w:val="20"/>
              </w:rPr>
            </w:pPr>
            <w:r>
              <w:rPr>
                <w:rFonts w:ascii="Arial" w:hAnsi="Arial" w:cs="Arial"/>
                <w:sz w:val="20"/>
                <w:szCs w:val="20"/>
              </w:rPr>
              <w:t xml:space="preserve">Telephone: </w:t>
            </w:r>
            <w:bookmarkStart w:id="12" w:name="TRM78b45de8bd34423191cc666bb9872ed8_0"/>
            <w:r>
              <w:rPr>
                <w:rFonts w:ascii="Arial" w:hAnsi="Arial" w:cs="Arial"/>
                <w:sz w:val="20"/>
                <w:szCs w:val="20"/>
              </w:rPr>
              <w:t>________</w:t>
            </w:r>
            <w:bookmarkEnd w:id="12"/>
          </w:p>
        </w:tc>
        <w:tc>
          <w:tcPr>
            <w:tcW w:w="150" w:type="pct"/>
            <w:tcBorders>
              <w:top w:val="nil"/>
              <w:left w:val="single" w:sz="4" w:space="0" w:color="auto"/>
              <w:bottom w:val="nil"/>
              <w:right w:val="single" w:sz="4" w:space="0" w:color="auto"/>
            </w:tcBorders>
            <w:vAlign w:val="center"/>
          </w:tcPr>
          <w:p w:rsidR="009E5093" w:rsidRPr="00322420" w:rsidRDefault="00C445DA" w:rsidP="003E7881">
            <w:pPr>
              <w:rPr>
                <w:rFonts w:ascii="Arial" w:hAnsi="Arial" w:cs="Arial"/>
                <w:sz w:val="20"/>
                <w:szCs w:val="20"/>
              </w:rPr>
            </w:pPr>
          </w:p>
        </w:tc>
        <w:tc>
          <w:tcPr>
            <w:tcW w:w="2425" w:type="pct"/>
            <w:tcBorders>
              <w:top w:val="single" w:sz="4" w:space="0" w:color="auto"/>
              <w:left w:val="single" w:sz="4" w:space="0" w:color="auto"/>
              <w:bottom w:val="single" w:sz="4" w:space="0" w:color="auto"/>
            </w:tcBorders>
            <w:vAlign w:val="center"/>
          </w:tcPr>
          <w:p w:rsidR="009E5093" w:rsidRPr="009E64DC" w:rsidRDefault="00C445DA" w:rsidP="003E7881">
            <w:pPr>
              <w:rPr>
                <w:rFonts w:ascii="Arial" w:hAnsi="Arial" w:cs="Arial"/>
                <w:b/>
                <w:sz w:val="20"/>
                <w:szCs w:val="20"/>
              </w:rPr>
            </w:pPr>
            <w:r w:rsidRPr="009E64DC">
              <w:rPr>
                <w:rFonts w:ascii="Arial" w:hAnsi="Arial" w:cs="Arial"/>
                <w:b/>
                <w:sz w:val="20"/>
                <w:szCs w:val="20"/>
              </w:rPr>
              <w:t>Consign To:</w:t>
            </w:r>
          </w:p>
          <w:p w:rsidR="009E5093" w:rsidRPr="00322420" w:rsidRDefault="00C445DA" w:rsidP="003E7881">
            <w:pPr>
              <w:rPr>
                <w:rFonts w:ascii="Arial" w:hAnsi="Arial" w:cs="Arial"/>
                <w:sz w:val="20"/>
                <w:szCs w:val="20"/>
              </w:rPr>
            </w:pPr>
            <w:r w:rsidRPr="00322420">
              <w:rPr>
                <w:rFonts w:ascii="Arial" w:hAnsi="Arial" w:cs="Arial"/>
                <w:sz w:val="20"/>
                <w:szCs w:val="20"/>
              </w:rPr>
              <w:t>Consignee Or</w:t>
            </w:r>
            <w:r>
              <w:rPr>
                <w:rFonts w:ascii="Arial" w:hAnsi="Arial" w:cs="Arial"/>
                <w:sz w:val="20"/>
                <w:szCs w:val="20"/>
              </w:rPr>
              <w:t xml:space="preserve">ganization: </w:t>
            </w:r>
            <w:bookmarkStart w:id="13" w:name="TRM250962b2f17c4aba9ede5b3527903d9d_0"/>
            <w:r>
              <w:rPr>
                <w:rFonts w:ascii="Arial" w:hAnsi="Arial" w:cs="Arial"/>
                <w:sz w:val="20"/>
                <w:szCs w:val="20"/>
              </w:rPr>
              <w:t>________</w:t>
            </w:r>
            <w:bookmarkEnd w:id="13"/>
          </w:p>
          <w:p w:rsidR="009E5093" w:rsidRDefault="00C445DA" w:rsidP="003E7881">
            <w:pPr>
              <w:rPr>
                <w:rFonts w:ascii="Arial" w:hAnsi="Arial" w:cs="Arial"/>
                <w:sz w:val="20"/>
                <w:szCs w:val="20"/>
              </w:rPr>
            </w:pPr>
            <w:r>
              <w:rPr>
                <w:rFonts w:ascii="Arial" w:hAnsi="Arial" w:cs="Arial"/>
                <w:sz w:val="20"/>
                <w:szCs w:val="20"/>
              </w:rPr>
              <w:t xml:space="preserve">Attention: </w:t>
            </w:r>
            <w:bookmarkStart w:id="14" w:name="TRM248c6aa89d3d4bfeb3fcb2299db16424_0"/>
            <w:r>
              <w:rPr>
                <w:rFonts w:ascii="Arial" w:hAnsi="Arial" w:cs="Arial"/>
                <w:sz w:val="20"/>
                <w:szCs w:val="20"/>
              </w:rPr>
              <w:t>________</w:t>
            </w:r>
            <w:bookmarkEnd w:id="14"/>
            <w:r>
              <w:rPr>
                <w:rFonts w:ascii="Arial" w:hAnsi="Arial" w:cs="Arial"/>
                <w:sz w:val="20"/>
                <w:szCs w:val="20"/>
              </w:rPr>
              <w:t xml:space="preserve"> (</w:t>
            </w:r>
            <w:bookmarkStart w:id="15" w:name="TRM288eb6a6716e4743ae975fb166534dd0_0"/>
            <w:r>
              <w:rPr>
                <w:rFonts w:ascii="Arial" w:hAnsi="Arial" w:cs="Arial"/>
                <w:sz w:val="20"/>
                <w:szCs w:val="20"/>
              </w:rPr>
              <w:t>________</w:t>
            </w:r>
            <w:bookmarkEnd w:id="15"/>
            <w:r>
              <w:rPr>
                <w:rFonts w:ascii="Arial" w:hAnsi="Arial" w:cs="Arial"/>
                <w:sz w:val="20"/>
                <w:szCs w:val="20"/>
              </w:rPr>
              <w:t>)</w:t>
            </w:r>
          </w:p>
          <w:p w:rsidR="009E5093" w:rsidRDefault="00C445DA" w:rsidP="003E7881">
            <w:pPr>
              <w:rPr>
                <w:rFonts w:ascii="Arial" w:hAnsi="Arial" w:cs="Arial"/>
                <w:sz w:val="20"/>
                <w:szCs w:val="20"/>
              </w:rPr>
            </w:pPr>
            <w:bookmarkStart w:id="16" w:name="TRM1f76407baf1e499783f4dacaea3dbcde_0"/>
            <w:r>
              <w:rPr>
                <w:rFonts w:ascii="Arial" w:hAnsi="Arial" w:cs="Arial"/>
                <w:sz w:val="20"/>
                <w:szCs w:val="20"/>
              </w:rPr>
              <w:t>________</w:t>
            </w:r>
            <w:bookmarkEnd w:id="16"/>
          </w:p>
          <w:p w:rsidR="009E5093" w:rsidRPr="00322420" w:rsidRDefault="00C445DA" w:rsidP="003E7881">
            <w:pPr>
              <w:rPr>
                <w:rFonts w:ascii="Arial" w:hAnsi="Arial" w:cs="Arial"/>
                <w:sz w:val="20"/>
                <w:szCs w:val="20"/>
              </w:rPr>
            </w:pPr>
            <w:r>
              <w:rPr>
                <w:rFonts w:ascii="Arial" w:hAnsi="Arial" w:cs="Arial"/>
                <w:sz w:val="20"/>
                <w:szCs w:val="20"/>
              </w:rPr>
              <w:t xml:space="preserve">Telephone: </w:t>
            </w:r>
            <w:bookmarkStart w:id="17" w:name="TRM9aa5e7edaad34764bd99da81e6c8fed1_0"/>
            <w:r>
              <w:rPr>
                <w:rFonts w:ascii="Arial" w:hAnsi="Arial" w:cs="Arial"/>
                <w:sz w:val="20"/>
                <w:szCs w:val="20"/>
              </w:rPr>
              <w:t>________</w:t>
            </w:r>
            <w:bookmarkEnd w:id="17"/>
            <w:r>
              <w:rPr>
                <w:rFonts w:ascii="Arial" w:hAnsi="Arial" w:cs="Arial"/>
                <w:sz w:val="20"/>
                <w:szCs w:val="20"/>
              </w:rPr>
              <w:t xml:space="preserve"> </w:t>
            </w:r>
          </w:p>
        </w:tc>
      </w:tr>
      <w:tr w:rsidR="009E5093" w:rsidRPr="00322420" w:rsidTr="009E5093">
        <w:tc>
          <w:tcPr>
            <w:tcW w:w="2425" w:type="pct"/>
            <w:tcBorders>
              <w:top w:val="single" w:sz="4" w:space="0" w:color="auto"/>
              <w:left w:val="nil"/>
              <w:bottom w:val="single" w:sz="4" w:space="0" w:color="auto"/>
              <w:right w:val="nil"/>
            </w:tcBorders>
            <w:vAlign w:val="center"/>
          </w:tcPr>
          <w:p w:rsidR="009E5093" w:rsidRPr="00322420" w:rsidRDefault="00C445DA" w:rsidP="003E7881">
            <w:pPr>
              <w:rPr>
                <w:rFonts w:ascii="Arial" w:hAnsi="Arial" w:cs="Arial"/>
                <w:sz w:val="20"/>
                <w:szCs w:val="20"/>
              </w:rPr>
            </w:pPr>
          </w:p>
        </w:tc>
        <w:tc>
          <w:tcPr>
            <w:tcW w:w="150" w:type="pct"/>
            <w:tcBorders>
              <w:top w:val="nil"/>
              <w:left w:val="nil"/>
              <w:bottom w:val="nil"/>
              <w:right w:val="nil"/>
            </w:tcBorders>
            <w:vAlign w:val="center"/>
          </w:tcPr>
          <w:p w:rsidR="009E5093" w:rsidRPr="00322420" w:rsidRDefault="00C445DA" w:rsidP="003E7881">
            <w:pPr>
              <w:rPr>
                <w:rFonts w:ascii="Arial" w:hAnsi="Arial" w:cs="Arial"/>
                <w:sz w:val="20"/>
                <w:szCs w:val="20"/>
              </w:rPr>
            </w:pPr>
          </w:p>
        </w:tc>
        <w:tc>
          <w:tcPr>
            <w:tcW w:w="2425" w:type="pct"/>
            <w:tcBorders>
              <w:top w:val="single" w:sz="4" w:space="0" w:color="auto"/>
              <w:left w:val="nil"/>
              <w:bottom w:val="single" w:sz="4" w:space="0" w:color="auto"/>
              <w:right w:val="nil"/>
            </w:tcBorders>
            <w:vAlign w:val="center"/>
          </w:tcPr>
          <w:p w:rsidR="009E5093" w:rsidRPr="00322420" w:rsidRDefault="00C445DA" w:rsidP="003E7881">
            <w:pPr>
              <w:rPr>
                <w:rFonts w:ascii="Arial" w:hAnsi="Arial" w:cs="Arial"/>
                <w:sz w:val="20"/>
                <w:szCs w:val="20"/>
              </w:rPr>
            </w:pPr>
          </w:p>
        </w:tc>
      </w:tr>
      <w:tr w:rsidR="009E5093" w:rsidRPr="00322420" w:rsidTr="009E5093">
        <w:tc>
          <w:tcPr>
            <w:tcW w:w="2425" w:type="pct"/>
            <w:tcBorders>
              <w:top w:val="single" w:sz="4" w:space="0" w:color="auto"/>
              <w:right w:val="single" w:sz="4" w:space="0" w:color="auto"/>
            </w:tcBorders>
            <w:vAlign w:val="center"/>
          </w:tcPr>
          <w:p w:rsidR="009E5093" w:rsidRPr="009E64DC" w:rsidRDefault="00C445DA" w:rsidP="003E7881">
            <w:pPr>
              <w:rPr>
                <w:rFonts w:ascii="Arial" w:hAnsi="Arial" w:cs="Arial"/>
                <w:b/>
                <w:sz w:val="20"/>
                <w:szCs w:val="20"/>
              </w:rPr>
            </w:pPr>
            <w:r w:rsidRPr="009E64DC">
              <w:rPr>
                <w:rFonts w:ascii="Arial" w:hAnsi="Arial" w:cs="Arial"/>
                <w:b/>
                <w:sz w:val="20"/>
                <w:szCs w:val="20"/>
              </w:rPr>
              <w:t>Bill To:</w:t>
            </w:r>
          </w:p>
          <w:p w:rsidR="009E5093" w:rsidRPr="00322420" w:rsidRDefault="00C445DA" w:rsidP="003E7881">
            <w:pPr>
              <w:rPr>
                <w:rFonts w:ascii="Arial" w:hAnsi="Arial" w:cs="Arial"/>
                <w:sz w:val="20"/>
                <w:szCs w:val="20"/>
              </w:rPr>
            </w:pPr>
            <w:r>
              <w:rPr>
                <w:rFonts w:ascii="Arial" w:hAnsi="Arial" w:cs="Arial"/>
                <w:sz w:val="20"/>
                <w:szCs w:val="20"/>
              </w:rPr>
              <w:t xml:space="preserve">Project Name: </w:t>
            </w:r>
            <w:bookmarkStart w:id="18" w:name="TRM2f220fe016974f588ab903bb2a902091_0"/>
            <w:r>
              <w:rPr>
                <w:rFonts w:ascii="Arial" w:hAnsi="Arial" w:cs="Arial"/>
                <w:sz w:val="20"/>
                <w:szCs w:val="20"/>
              </w:rPr>
              <w:t>USAID Global Health Supply Chain Program - Procurement and Supply Management (GHSC-PSM) Project</w:t>
            </w:r>
            <w:bookmarkEnd w:id="18"/>
            <w:r>
              <w:rPr>
                <w:rFonts w:ascii="Arial" w:hAnsi="Arial" w:cs="Arial"/>
                <w:sz w:val="20"/>
                <w:szCs w:val="20"/>
              </w:rPr>
              <w:t xml:space="preserve"> </w:t>
            </w:r>
          </w:p>
          <w:p w:rsidR="009E5093" w:rsidRDefault="00C445DA" w:rsidP="003E7881">
            <w:pPr>
              <w:rPr>
                <w:rFonts w:ascii="Arial" w:hAnsi="Arial" w:cs="Arial"/>
                <w:sz w:val="20"/>
                <w:szCs w:val="20"/>
              </w:rPr>
            </w:pPr>
            <w:r>
              <w:rPr>
                <w:rFonts w:ascii="Arial" w:hAnsi="Arial" w:cs="Arial"/>
                <w:sz w:val="20"/>
                <w:szCs w:val="20"/>
              </w:rPr>
              <w:t xml:space="preserve">Attention: </w:t>
            </w:r>
            <w:bookmarkStart w:id="19" w:name="TRM9a3ddc41c301483a8a0b2b4397aa4f4f_0"/>
            <w:r>
              <w:rPr>
                <w:rFonts w:ascii="Arial" w:hAnsi="Arial" w:cs="Arial"/>
                <w:sz w:val="20"/>
                <w:szCs w:val="20"/>
              </w:rPr>
              <w:t>GHSC-PSM Finance</w:t>
            </w:r>
            <w:bookmarkEnd w:id="19"/>
            <w:r>
              <w:rPr>
                <w:rFonts w:ascii="Arial" w:hAnsi="Arial" w:cs="Arial"/>
                <w:sz w:val="20"/>
                <w:szCs w:val="20"/>
              </w:rPr>
              <w:t xml:space="preserve"> (</w:t>
            </w:r>
            <w:bookmarkStart w:id="20" w:name="TRMac7719cba97a47fb9748714b6879edc5_0"/>
            <w:r>
              <w:rPr>
                <w:rFonts w:ascii="Arial" w:hAnsi="Arial" w:cs="Arial"/>
                <w:sz w:val="20"/>
                <w:szCs w:val="20"/>
              </w:rPr>
              <w:t>PSMinvoices@ghsc-psm.org</w:t>
            </w:r>
            <w:bookmarkEnd w:id="20"/>
            <w:r>
              <w:rPr>
                <w:rFonts w:ascii="Arial" w:hAnsi="Arial" w:cs="Arial"/>
                <w:sz w:val="20"/>
                <w:szCs w:val="20"/>
              </w:rPr>
              <w:t>)</w:t>
            </w:r>
          </w:p>
          <w:p w:rsidR="009E5093" w:rsidRPr="00322420" w:rsidRDefault="00C445DA" w:rsidP="003E7881">
            <w:pPr>
              <w:rPr>
                <w:rFonts w:ascii="Arial" w:hAnsi="Arial" w:cs="Arial"/>
                <w:sz w:val="20"/>
                <w:szCs w:val="20"/>
              </w:rPr>
            </w:pPr>
            <w:bookmarkStart w:id="21" w:name="TRM28b38c3754d3403d9245f784c775d380_0"/>
            <w:r>
              <w:rPr>
                <w:rFonts w:ascii="Arial" w:hAnsi="Arial" w:cs="Arial"/>
                <w:sz w:val="20"/>
                <w:szCs w:val="20"/>
              </w:rPr>
              <w:t>251 18th Street South, Suite 1200, Arlington, VA 22202, USA</w:t>
            </w:r>
            <w:bookmarkEnd w:id="21"/>
          </w:p>
          <w:p w:rsidR="009E5093" w:rsidRPr="00322420" w:rsidRDefault="00C445DA" w:rsidP="003E7881">
            <w:pPr>
              <w:rPr>
                <w:rFonts w:ascii="Arial" w:hAnsi="Arial" w:cs="Arial"/>
                <w:sz w:val="20"/>
                <w:szCs w:val="20"/>
              </w:rPr>
            </w:pPr>
            <w:r w:rsidRPr="00322420">
              <w:rPr>
                <w:rFonts w:ascii="Arial" w:hAnsi="Arial" w:cs="Arial"/>
                <w:sz w:val="20"/>
                <w:szCs w:val="20"/>
              </w:rPr>
              <w:t>Telephone:</w:t>
            </w:r>
            <w:r>
              <w:rPr>
                <w:rFonts w:ascii="Arial" w:hAnsi="Arial" w:cs="Arial"/>
                <w:sz w:val="20"/>
                <w:szCs w:val="20"/>
              </w:rPr>
              <w:t xml:space="preserve"> </w:t>
            </w:r>
            <w:bookmarkStart w:id="22" w:name="TRM071d695951444c58b8bcb352eb279eca_0"/>
            <w:r>
              <w:rPr>
                <w:rFonts w:ascii="Arial" w:hAnsi="Arial" w:cs="Arial"/>
                <w:sz w:val="20"/>
                <w:szCs w:val="20"/>
              </w:rPr>
              <w:t>+1-202-558-5825</w:t>
            </w:r>
            <w:bookmarkEnd w:id="22"/>
          </w:p>
        </w:tc>
        <w:tc>
          <w:tcPr>
            <w:tcW w:w="150" w:type="pct"/>
            <w:tcBorders>
              <w:top w:val="nil"/>
              <w:left w:val="single" w:sz="4" w:space="0" w:color="auto"/>
              <w:bottom w:val="nil"/>
              <w:right w:val="single" w:sz="4" w:space="0" w:color="auto"/>
            </w:tcBorders>
            <w:vAlign w:val="center"/>
          </w:tcPr>
          <w:p w:rsidR="009E5093" w:rsidRPr="00322420" w:rsidRDefault="00C445DA" w:rsidP="003E7881">
            <w:pPr>
              <w:rPr>
                <w:rFonts w:ascii="Arial" w:hAnsi="Arial" w:cs="Arial"/>
                <w:sz w:val="20"/>
                <w:szCs w:val="20"/>
              </w:rPr>
            </w:pPr>
          </w:p>
        </w:tc>
        <w:tc>
          <w:tcPr>
            <w:tcW w:w="2425" w:type="pct"/>
            <w:tcBorders>
              <w:top w:val="single" w:sz="4" w:space="0" w:color="auto"/>
              <w:left w:val="single" w:sz="4" w:space="0" w:color="auto"/>
            </w:tcBorders>
            <w:vAlign w:val="center"/>
          </w:tcPr>
          <w:p w:rsidR="009E5093" w:rsidRPr="009E64DC" w:rsidRDefault="00C445DA" w:rsidP="003E7881">
            <w:pPr>
              <w:rPr>
                <w:rFonts w:ascii="Arial" w:hAnsi="Arial" w:cs="Arial"/>
                <w:b/>
                <w:sz w:val="20"/>
                <w:szCs w:val="20"/>
              </w:rPr>
            </w:pPr>
            <w:r w:rsidRPr="009E64DC">
              <w:rPr>
                <w:rFonts w:ascii="Arial" w:hAnsi="Arial" w:cs="Arial"/>
                <w:b/>
                <w:sz w:val="20"/>
                <w:szCs w:val="20"/>
              </w:rPr>
              <w:t>Ship To:</w:t>
            </w:r>
          </w:p>
          <w:p w:rsidR="009E5093" w:rsidRPr="00322420" w:rsidRDefault="00C445DA" w:rsidP="003E7881">
            <w:pPr>
              <w:rPr>
                <w:rFonts w:ascii="Arial" w:hAnsi="Arial" w:cs="Arial"/>
                <w:sz w:val="20"/>
                <w:szCs w:val="20"/>
              </w:rPr>
            </w:pPr>
            <w:r w:rsidRPr="00322420">
              <w:rPr>
                <w:rFonts w:ascii="Arial" w:hAnsi="Arial" w:cs="Arial"/>
                <w:sz w:val="20"/>
                <w:szCs w:val="20"/>
              </w:rPr>
              <w:t>Ship To Org</w:t>
            </w:r>
            <w:r>
              <w:rPr>
                <w:rFonts w:ascii="Arial" w:hAnsi="Arial" w:cs="Arial"/>
                <w:sz w:val="20"/>
                <w:szCs w:val="20"/>
              </w:rPr>
              <w:t xml:space="preserve">anization: </w:t>
            </w:r>
            <w:bookmarkStart w:id="23" w:name="TRM173fe3256ef744ddbeb6ce3c54505edd_0"/>
            <w:r>
              <w:rPr>
                <w:rFonts w:ascii="Arial" w:hAnsi="Arial" w:cs="Arial"/>
                <w:sz w:val="20"/>
                <w:szCs w:val="20"/>
              </w:rPr>
              <w:t>________</w:t>
            </w:r>
            <w:bookmarkEnd w:id="23"/>
          </w:p>
          <w:p w:rsidR="009E5093" w:rsidRDefault="00C445DA" w:rsidP="003E7881">
            <w:pPr>
              <w:rPr>
                <w:rFonts w:ascii="Arial" w:hAnsi="Arial" w:cs="Arial"/>
                <w:sz w:val="20"/>
                <w:szCs w:val="20"/>
              </w:rPr>
            </w:pPr>
            <w:r w:rsidRPr="00322420">
              <w:rPr>
                <w:rFonts w:ascii="Arial" w:hAnsi="Arial" w:cs="Arial"/>
                <w:sz w:val="20"/>
                <w:szCs w:val="20"/>
              </w:rPr>
              <w:t>A</w:t>
            </w:r>
            <w:r>
              <w:rPr>
                <w:rFonts w:ascii="Arial" w:hAnsi="Arial" w:cs="Arial"/>
                <w:sz w:val="20"/>
                <w:szCs w:val="20"/>
              </w:rPr>
              <w:t xml:space="preserve">ttention: </w:t>
            </w:r>
            <w:bookmarkStart w:id="24" w:name="TRM766738bff7f546b798692e23bf1d4334_0"/>
            <w:r>
              <w:rPr>
                <w:rFonts w:ascii="Arial" w:hAnsi="Arial" w:cs="Arial"/>
                <w:sz w:val="20"/>
                <w:szCs w:val="20"/>
              </w:rPr>
              <w:t>________</w:t>
            </w:r>
            <w:bookmarkEnd w:id="24"/>
            <w:r>
              <w:rPr>
                <w:rFonts w:ascii="Arial" w:hAnsi="Arial" w:cs="Arial"/>
                <w:sz w:val="20"/>
                <w:szCs w:val="20"/>
              </w:rPr>
              <w:t xml:space="preserve"> (</w:t>
            </w:r>
            <w:bookmarkStart w:id="25" w:name="TRM6424fb1720a24dc895c41b505c892866_0"/>
            <w:r>
              <w:rPr>
                <w:rFonts w:ascii="Arial" w:hAnsi="Arial" w:cs="Arial"/>
                <w:sz w:val="20"/>
                <w:szCs w:val="20"/>
              </w:rPr>
              <w:t>________</w:t>
            </w:r>
            <w:bookmarkEnd w:id="25"/>
            <w:r>
              <w:rPr>
                <w:rFonts w:ascii="Arial" w:hAnsi="Arial" w:cs="Arial"/>
                <w:sz w:val="20"/>
                <w:szCs w:val="20"/>
              </w:rPr>
              <w:t>)</w:t>
            </w:r>
          </w:p>
          <w:p w:rsidR="009E5093" w:rsidRPr="00322420" w:rsidRDefault="00C445DA" w:rsidP="003E7881">
            <w:pPr>
              <w:rPr>
                <w:rFonts w:ascii="Arial" w:hAnsi="Arial" w:cs="Arial"/>
                <w:sz w:val="20"/>
                <w:szCs w:val="20"/>
              </w:rPr>
            </w:pPr>
            <w:bookmarkStart w:id="26" w:name="TRMa83530993993453595166100c2353a28_0"/>
            <w:r>
              <w:rPr>
                <w:rFonts w:ascii="Arial" w:hAnsi="Arial" w:cs="Arial"/>
                <w:sz w:val="20"/>
                <w:szCs w:val="20"/>
              </w:rPr>
              <w:t>________</w:t>
            </w:r>
            <w:bookmarkEnd w:id="26"/>
            <w:r>
              <w:rPr>
                <w:rFonts w:ascii="Arial" w:hAnsi="Arial" w:cs="Arial"/>
                <w:sz w:val="20"/>
                <w:szCs w:val="20"/>
              </w:rPr>
              <w:t xml:space="preserve"> </w:t>
            </w:r>
          </w:p>
          <w:p w:rsidR="009E5093" w:rsidRPr="00322420" w:rsidRDefault="00C445DA" w:rsidP="003E7881">
            <w:pPr>
              <w:rPr>
                <w:rFonts w:ascii="Arial" w:hAnsi="Arial" w:cs="Arial"/>
                <w:sz w:val="20"/>
                <w:szCs w:val="20"/>
              </w:rPr>
            </w:pPr>
            <w:r>
              <w:rPr>
                <w:rFonts w:ascii="Arial" w:hAnsi="Arial" w:cs="Arial"/>
                <w:sz w:val="20"/>
                <w:szCs w:val="20"/>
              </w:rPr>
              <w:t xml:space="preserve">Telephone: </w:t>
            </w:r>
            <w:bookmarkStart w:id="27" w:name="TRMe0ff986cafab4c5f9d30679435f80db1_0"/>
            <w:r>
              <w:rPr>
                <w:rFonts w:ascii="Arial" w:hAnsi="Arial" w:cs="Arial"/>
                <w:sz w:val="20"/>
                <w:szCs w:val="20"/>
              </w:rPr>
              <w:t>________</w:t>
            </w:r>
            <w:bookmarkEnd w:id="27"/>
          </w:p>
        </w:tc>
      </w:tr>
    </w:tbl>
    <w:p w:rsidR="00964090" w:rsidRDefault="00C445DA" w:rsidP="008413B6">
      <w:pPr>
        <w:tabs>
          <w:tab w:val="left" w:pos="6936"/>
        </w:tabs>
      </w:pPr>
    </w:p>
    <w:bookmarkEnd w:id="1"/>
    <w:p w:rsidR="00FD29B1" w:rsidRDefault="00FD29B1">
      <w:pPr>
        <w:sectPr w:rsidR="00FD29B1" w:rsidSect="009D276A">
          <w:type w:val="continuous"/>
          <w:pgSz w:w="12240" w:h="15840" w:code="1"/>
          <w:pgMar w:top="1440" w:right="1800" w:bottom="1440" w:left="1800" w:header="720" w:footer="720" w:gutter="0"/>
          <w:cols w:space="720"/>
          <w:docGrid w:linePitch="360"/>
        </w:sectPr>
      </w:pPr>
    </w:p>
    <w:p w:rsidR="005829D9" w:rsidRDefault="005829D9" w:rsidP="002953D3">
      <w:pPr>
        <w:pStyle w:val="NoSpacing"/>
      </w:pPr>
      <w:bookmarkStart w:id="28" w:name="CTS_c0eb59acf10041db9d6cf5e07818a355"/>
      <w:bookmarkStart w:id="29" w:name="CLAUSE_c0eb59acf10041db9d6cf5e07818a355"/>
      <w:bookmarkEnd w:id="28"/>
    </w:p>
    <w:tbl>
      <w:tblPr>
        <w:tblStyle w:val="TableGrid"/>
        <w:tblW w:w="8640" w:type="dxa"/>
        <w:tblLayout w:type="fixed"/>
        <w:tblLook w:val="04A0" w:firstRow="1" w:lastRow="0" w:firstColumn="1" w:lastColumn="0" w:noHBand="0" w:noVBand="1"/>
      </w:tblPr>
      <w:tblGrid>
        <w:gridCol w:w="1037"/>
        <w:gridCol w:w="1815"/>
        <w:gridCol w:w="951"/>
        <w:gridCol w:w="1037"/>
        <w:gridCol w:w="951"/>
        <w:gridCol w:w="604"/>
        <w:gridCol w:w="777"/>
        <w:gridCol w:w="691"/>
        <w:gridCol w:w="777"/>
      </w:tblGrid>
      <w:tr w:rsidR="00FD29B1">
        <w:tc>
          <w:tcPr>
            <w:tcW w:w="1036" w:type="dxa"/>
          </w:tcPr>
          <w:p w:rsidR="00FD29B1" w:rsidRDefault="00C445DA">
            <w:pPr>
              <w:pStyle w:val="USAIDLineClause"/>
            </w:pPr>
            <w:r>
              <w:t>PSM Item ID</w:t>
            </w:r>
          </w:p>
        </w:tc>
        <w:tc>
          <w:tcPr>
            <w:tcW w:w="1814" w:type="dxa"/>
          </w:tcPr>
          <w:p w:rsidR="00FD29B1" w:rsidRDefault="00C445DA">
            <w:pPr>
              <w:pStyle w:val="USAIDLineClause"/>
            </w:pPr>
            <w:r>
              <w:t>Sourcing Item Description</w:t>
            </w:r>
          </w:p>
        </w:tc>
        <w:tc>
          <w:tcPr>
            <w:tcW w:w="950" w:type="dxa"/>
          </w:tcPr>
          <w:p w:rsidR="00FD29B1" w:rsidRDefault="00C445DA">
            <w:pPr>
              <w:pStyle w:val="USAIDLineClause"/>
            </w:pPr>
            <w:r>
              <w:t>Unit Form</w:t>
            </w:r>
          </w:p>
        </w:tc>
        <w:tc>
          <w:tcPr>
            <w:tcW w:w="1036" w:type="dxa"/>
          </w:tcPr>
          <w:p w:rsidR="00FD29B1" w:rsidRDefault="00C445DA">
            <w:pPr>
              <w:pStyle w:val="USAIDLineClause"/>
            </w:pPr>
            <w:r>
              <w:t>Label Languages</w:t>
            </w:r>
          </w:p>
        </w:tc>
        <w:tc>
          <w:tcPr>
            <w:tcW w:w="950" w:type="dxa"/>
          </w:tcPr>
          <w:p w:rsidR="00FD29B1" w:rsidRDefault="00C445DA">
            <w:pPr>
              <w:pStyle w:val="USAIDLineClause"/>
            </w:pPr>
            <w:r>
              <w:t>Leaflet Languages</w:t>
            </w:r>
          </w:p>
        </w:tc>
        <w:tc>
          <w:tcPr>
            <w:tcW w:w="604" w:type="dxa"/>
          </w:tcPr>
          <w:p w:rsidR="00FD29B1" w:rsidRDefault="00C445DA">
            <w:pPr>
              <w:pStyle w:val="USAIDLineClause"/>
            </w:pPr>
            <w:r>
              <w:t>Quantity</w:t>
            </w:r>
          </w:p>
        </w:tc>
        <w:tc>
          <w:tcPr>
            <w:tcW w:w="777" w:type="dxa"/>
          </w:tcPr>
          <w:p w:rsidR="00FD29B1" w:rsidRDefault="00C445DA">
            <w:pPr>
              <w:pStyle w:val="USAIDLineClause"/>
            </w:pPr>
            <w:r>
              <w:t>Supplier Unit Price</w:t>
            </w:r>
          </w:p>
        </w:tc>
        <w:tc>
          <w:tcPr>
            <w:tcW w:w="691" w:type="dxa"/>
          </w:tcPr>
          <w:p w:rsidR="00FD29B1" w:rsidRDefault="00C445DA">
            <w:pPr>
              <w:pStyle w:val="USAIDLineClause"/>
            </w:pPr>
            <w:r>
              <w:t>Total Net Price</w:t>
            </w:r>
          </w:p>
        </w:tc>
        <w:tc>
          <w:tcPr>
            <w:tcW w:w="777" w:type="dxa"/>
          </w:tcPr>
          <w:p w:rsidR="00FD29B1" w:rsidRDefault="00C445DA">
            <w:pPr>
              <w:pStyle w:val="USAIDLineClause"/>
            </w:pPr>
            <w:r>
              <w:t>Manufacturing Site Address</w:t>
            </w:r>
          </w:p>
        </w:tc>
      </w:tr>
    </w:tbl>
    <w:p w:rsidR="002953D3" w:rsidRDefault="00C445DA" w:rsidP="002953D3">
      <w:pPr>
        <w:pStyle w:val="USAIDLineClause"/>
      </w:pPr>
    </w:p>
    <w:bookmarkEnd w:id="29"/>
    <w:p w:rsidR="00FD29B1" w:rsidRDefault="00FD29B1">
      <w:pPr>
        <w:sectPr w:rsidR="00FD29B1" w:rsidSect="009D276A">
          <w:type w:val="continuous"/>
          <w:pgSz w:w="12240" w:h="15840" w:code="1"/>
          <w:pgMar w:top="1440" w:right="1800" w:bottom="1440" w:left="1800" w:header="720" w:footer="720" w:gutter="0"/>
          <w:cols w:space="720"/>
          <w:docGrid w:linePitch="360"/>
        </w:sectPr>
      </w:pPr>
    </w:p>
    <w:p w:rsidR="005829D9" w:rsidRDefault="00C445DA" w:rsidP="00034151">
      <w:pPr>
        <w:pStyle w:val="NoSpacing"/>
      </w:pPr>
      <w:bookmarkStart w:id="30" w:name="_GoBack_32"/>
      <w:bookmarkStart w:id="31" w:name="CLAUSE_6bfb5d58582d45ed873eef5124c63133"/>
      <w:bookmarkEnd w:id="30"/>
      <w:r>
        <w:t xml:space="preserve"> </w:t>
      </w:r>
      <w:bookmarkStart w:id="32" w:name="CTS_6bfb5d58582d45ed873eef5124c63133"/>
      <w:bookmarkEnd w:id="32"/>
    </w:p>
    <w:p w:rsidR="00560C62" w:rsidRDefault="00C445DA" w:rsidP="003A1A41">
      <w:pPr>
        <w:pStyle w:val="USAIDLineClause"/>
      </w:pPr>
      <w:r w:rsidRPr="0047495F">
        <w:t>The Simplified Purcha</w:t>
      </w:r>
      <w:r>
        <w:t>se Agreement</w:t>
      </w:r>
      <w:r>
        <w:t xml:space="preserve"> (SPA) </w:t>
      </w:r>
      <w:r>
        <w:t xml:space="preserve"> includes</w:t>
      </w:r>
      <w:r w:rsidRPr="0047495F">
        <w:t xml:space="preserve"> a Total SPA Pri</w:t>
      </w:r>
      <w:r>
        <w:t xml:space="preserve">ce in the amount of USD </w:t>
      </w:r>
      <w:bookmarkStart w:id="33" w:name="TRM6eef5c9191524c60964d8a4e3de1f94b_1"/>
      <w:r>
        <w:t>________</w:t>
      </w:r>
      <w:bookmarkEnd w:id="33"/>
      <w:r>
        <w:t xml:space="preserve">. </w:t>
      </w:r>
      <w:r w:rsidRPr="0047495F">
        <w:t xml:space="preserve">Subcontractor shall not be paid </w:t>
      </w:r>
      <w:r w:rsidRPr="0047495F">
        <w:t>any amount in</w:t>
      </w:r>
      <w:r>
        <w:t xml:space="preserve"> excess of the Total SPA</w:t>
      </w:r>
      <w:r w:rsidRPr="0047495F">
        <w:t xml:space="preserve"> Price without advance, written approval of Chemonics</w:t>
      </w:r>
    </w:p>
    <w:bookmarkEnd w:id="31"/>
    <w:p w:rsidR="00FD29B1" w:rsidRDefault="00FD29B1">
      <w:pPr>
        <w:sectPr w:rsidR="00FD29B1" w:rsidSect="009D276A">
          <w:type w:val="continuous"/>
          <w:pgSz w:w="12240" w:h="15840" w:code="1"/>
          <w:pgMar w:top="1440" w:right="1800" w:bottom="1440" w:left="1800" w:header="720" w:footer="720" w:gutter="0"/>
          <w:cols w:space="720"/>
          <w:docGrid w:linePitch="360"/>
        </w:sectPr>
      </w:pPr>
    </w:p>
    <w:tbl>
      <w:tblPr>
        <w:tblStyle w:val="TableGrid"/>
        <w:tblW w:w="5000" w:type="pct"/>
        <w:tblLayout w:type="fixed"/>
        <w:tblCellMar>
          <w:left w:w="115" w:type="dxa"/>
          <w:right w:w="115" w:type="dxa"/>
        </w:tblCellMar>
        <w:tblLook w:val="04A0" w:firstRow="1" w:lastRow="0" w:firstColumn="1" w:lastColumn="0" w:noHBand="0" w:noVBand="1"/>
      </w:tblPr>
      <w:tblGrid>
        <w:gridCol w:w="8630"/>
      </w:tblGrid>
      <w:tr w:rsidR="0071311B" w:rsidTr="0071311B">
        <w:trPr>
          <w:cantSplit/>
          <w:trHeight w:val="134"/>
        </w:trPr>
        <w:tc>
          <w:tcPr>
            <w:tcW w:w="9350" w:type="dxa"/>
            <w:tcBorders>
              <w:bottom w:val="nil"/>
            </w:tcBorders>
          </w:tcPr>
          <w:p w:rsidR="0071311B" w:rsidRPr="006115BB" w:rsidRDefault="00C445DA" w:rsidP="003E7881">
            <w:pPr>
              <w:pStyle w:val="USAIDLineClause"/>
            </w:pPr>
            <w:bookmarkStart w:id="34" w:name="_GoBack_36"/>
            <w:bookmarkStart w:id="35" w:name="CLAUSE_d9357915ea444db78e2846039dc98286"/>
            <w:bookmarkEnd w:id="34"/>
            <w:r>
              <w:lastRenderedPageBreak/>
              <w:t xml:space="preserve"> </w:t>
            </w:r>
            <w:bookmarkStart w:id="36" w:name="CTS_d9357915ea444db78e2846039dc98286"/>
            <w:bookmarkEnd w:id="36"/>
            <w:r w:rsidRPr="00AF5BAB">
              <w:rPr>
                <w:b/>
              </w:rPr>
              <w:t>Additional Notes</w:t>
            </w:r>
            <w:r>
              <w:t>:</w:t>
            </w:r>
          </w:p>
        </w:tc>
      </w:tr>
      <w:tr w:rsidR="0071311B" w:rsidTr="0071311B">
        <w:trPr>
          <w:cantSplit/>
        </w:trPr>
        <w:tc>
          <w:tcPr>
            <w:tcW w:w="9350" w:type="dxa"/>
            <w:tcBorders>
              <w:top w:val="nil"/>
            </w:tcBorders>
          </w:tcPr>
          <w:p w:rsidR="0071311B" w:rsidRDefault="00C445DA" w:rsidP="0071311B">
            <w:pPr>
              <w:pStyle w:val="USAIDClauses"/>
              <w:numPr>
                <w:ilvl w:val="0"/>
                <w:numId w:val="26"/>
              </w:numPr>
              <w:ind w:left="173" w:hanging="187"/>
              <w:rPr>
                <w:rFonts w:ascii="Arial" w:hAnsi="Arial" w:cs="Arial"/>
                <w:sz w:val="15"/>
                <w:szCs w:val="15"/>
              </w:rPr>
            </w:pPr>
            <w:r w:rsidRPr="002E72E6">
              <w:rPr>
                <w:rFonts w:ascii="Arial" w:hAnsi="Arial" w:cs="Arial"/>
                <w:sz w:val="15"/>
                <w:szCs w:val="15"/>
              </w:rPr>
              <w:t xml:space="preserve">This simplified purchase agreement is issued </w:t>
            </w:r>
            <w:r>
              <w:rPr>
                <w:rFonts w:ascii="Arial" w:hAnsi="Arial" w:cs="Arial"/>
                <w:sz w:val="15"/>
                <w:szCs w:val="15"/>
              </w:rPr>
              <w:t xml:space="preserve">by </w:t>
            </w:r>
            <w:bookmarkStart w:id="37" w:name="TRM880f8aed46d4413fabb18489849c48a0_1"/>
            <w:r>
              <w:rPr>
                <w:rFonts w:ascii="Arial" w:hAnsi="Arial" w:cs="Arial"/>
                <w:sz w:val="15"/>
                <w:szCs w:val="15"/>
              </w:rPr>
              <w:t>________</w:t>
            </w:r>
            <w:bookmarkEnd w:id="37"/>
            <w:r>
              <w:rPr>
                <w:rFonts w:ascii="Arial" w:hAnsi="Arial" w:cs="Arial"/>
                <w:sz w:val="15"/>
                <w:szCs w:val="15"/>
              </w:rPr>
              <w:t xml:space="preserve"> </w:t>
            </w:r>
            <w:r>
              <w:rPr>
                <w:rFonts w:ascii="Arial" w:hAnsi="Arial" w:cs="Arial"/>
                <w:sz w:val="15"/>
                <w:szCs w:val="15"/>
              </w:rPr>
              <w:t xml:space="preserve"> (</w:t>
            </w:r>
            <w:r w:rsidRPr="002E72E6">
              <w:rPr>
                <w:rFonts w:ascii="Arial" w:hAnsi="Arial" w:cs="Arial"/>
                <w:sz w:val="15"/>
                <w:szCs w:val="15"/>
              </w:rPr>
              <w:t xml:space="preserve">“Chemonics”) on behalf of the USAID Global Health Supply Chain Program </w:t>
            </w:r>
            <w:r w:rsidRPr="002E72E6">
              <w:rPr>
                <w:rFonts w:ascii="Arial" w:hAnsi="Arial" w:cs="Arial"/>
                <w:sz w:val="15"/>
                <w:szCs w:val="15"/>
              </w:rPr>
              <w:t>– Procurement and Supply Management project, USAID Prime IDIQ</w:t>
            </w:r>
            <w:r>
              <w:rPr>
                <w:rFonts w:ascii="Arial" w:hAnsi="Arial" w:cs="Arial"/>
                <w:sz w:val="15"/>
                <w:szCs w:val="15"/>
              </w:rPr>
              <w:t xml:space="preserve"> Contract No. </w:t>
            </w:r>
            <w:bookmarkStart w:id="38" w:name="TRM056155ef2ecb4acaa593350e5bb919dc_0"/>
            <w:r>
              <w:rPr>
                <w:rFonts w:ascii="Arial" w:hAnsi="Arial" w:cs="Arial"/>
                <w:sz w:val="15"/>
                <w:szCs w:val="15"/>
              </w:rPr>
              <w:t>AID-OAA-I-15-00004</w:t>
            </w:r>
            <w:bookmarkEnd w:id="38"/>
            <w:r>
              <w:rPr>
                <w:rFonts w:ascii="Arial" w:hAnsi="Arial" w:cs="Arial"/>
                <w:sz w:val="15"/>
                <w:szCs w:val="15"/>
              </w:rPr>
              <w:t xml:space="preserve"> / </w:t>
            </w:r>
            <w:r w:rsidRPr="002E72E6">
              <w:rPr>
                <w:rFonts w:ascii="Arial" w:hAnsi="Arial" w:cs="Arial"/>
                <w:sz w:val="15"/>
                <w:szCs w:val="15"/>
              </w:rPr>
              <w:t>Task Order</w:t>
            </w:r>
            <w:r>
              <w:rPr>
                <w:rFonts w:ascii="Arial" w:hAnsi="Arial" w:cs="Arial"/>
                <w:sz w:val="15"/>
                <w:szCs w:val="15"/>
              </w:rPr>
              <w:t xml:space="preserve"> No </w:t>
            </w:r>
            <w:bookmarkStart w:id="39" w:name="TRMc809b8d144d0444b81713279d2bb6af6_0"/>
            <w:r>
              <w:rPr>
                <w:rFonts w:ascii="Arial" w:hAnsi="Arial" w:cs="Arial"/>
                <w:sz w:val="15"/>
                <w:szCs w:val="15"/>
              </w:rPr>
              <w:t>________</w:t>
            </w:r>
            <w:bookmarkEnd w:id="39"/>
            <w:r>
              <w:rPr>
                <w:rFonts w:ascii="Arial" w:hAnsi="Arial" w:cs="Arial"/>
                <w:sz w:val="15"/>
                <w:szCs w:val="15"/>
              </w:rPr>
              <w:t>.T</w:t>
            </w:r>
            <w:r w:rsidRPr="002E72E6">
              <w:rPr>
                <w:rFonts w:ascii="Arial" w:hAnsi="Arial" w:cs="Arial"/>
                <w:sz w:val="15"/>
                <w:szCs w:val="15"/>
              </w:rPr>
              <w:t xml:space="preserve">his project is being implemented by Chemonics in the </w:t>
            </w:r>
            <w:r>
              <w:rPr>
                <w:rFonts w:ascii="Arial" w:hAnsi="Arial" w:cs="Arial"/>
                <w:sz w:val="15"/>
                <w:szCs w:val="15"/>
              </w:rPr>
              <w:t xml:space="preserve">Cooperating Country of </w:t>
            </w:r>
            <w:bookmarkStart w:id="40" w:name="TRM2aab9ab37e884d8ba2337dee2a80a04e_0"/>
            <w:r>
              <w:rPr>
                <w:rFonts w:ascii="Arial" w:hAnsi="Arial" w:cs="Arial"/>
                <w:sz w:val="15"/>
                <w:szCs w:val="15"/>
              </w:rPr>
              <w:t>________</w:t>
            </w:r>
            <w:bookmarkEnd w:id="40"/>
            <w:r>
              <w:rPr>
                <w:rFonts w:ascii="Arial" w:hAnsi="Arial" w:cs="Arial"/>
                <w:sz w:val="15"/>
                <w:szCs w:val="15"/>
              </w:rPr>
              <w:t>.</w:t>
            </w:r>
          </w:p>
          <w:p w:rsidR="0071311B" w:rsidRPr="00666A56" w:rsidRDefault="00C445DA" w:rsidP="0071311B">
            <w:pPr>
              <w:pStyle w:val="USAIDClauses"/>
              <w:numPr>
                <w:ilvl w:val="0"/>
                <w:numId w:val="26"/>
              </w:numPr>
              <w:ind w:left="173" w:hanging="187"/>
              <w:rPr>
                <w:rFonts w:ascii="Arial" w:hAnsi="Arial" w:cs="Arial"/>
                <w:sz w:val="15"/>
                <w:szCs w:val="15"/>
              </w:rPr>
            </w:pPr>
            <w:r w:rsidRPr="00666A56">
              <w:rPr>
                <w:rFonts w:ascii="Arial" w:eastAsia="Times New Roman" w:hAnsi="Arial" w:cs="Arial"/>
                <w:color w:val="000000"/>
                <w:sz w:val="15"/>
                <w:szCs w:val="15"/>
              </w:rPr>
              <w:t>All commodities must meet the agreed upon specific</w:t>
            </w:r>
            <w:r w:rsidRPr="00666A56">
              <w:rPr>
                <w:rFonts w:ascii="Arial" w:eastAsia="Times New Roman" w:hAnsi="Arial" w:cs="Arial"/>
                <w:color w:val="000000"/>
                <w:sz w:val="15"/>
                <w:szCs w:val="15"/>
              </w:rPr>
              <w:t>ations from the Supplier's offer in respon</w:t>
            </w:r>
            <w:r>
              <w:rPr>
                <w:rFonts w:ascii="Arial" w:eastAsia="Times New Roman" w:hAnsi="Arial" w:cs="Arial"/>
                <w:color w:val="000000"/>
                <w:sz w:val="15"/>
                <w:szCs w:val="15"/>
              </w:rPr>
              <w:t xml:space="preserve">se to the sourcing event </w:t>
            </w:r>
            <w:bookmarkStart w:id="41" w:name="TRMabcab29b2c28dfdee0400a0a7b2818a9_0"/>
            <w:r>
              <w:rPr>
                <w:rFonts w:ascii="Arial" w:eastAsia="Times New Roman" w:hAnsi="Arial" w:cs="Arial"/>
                <w:color w:val="000000"/>
                <w:sz w:val="15"/>
                <w:szCs w:val="15"/>
              </w:rPr>
              <w:t>________</w:t>
            </w:r>
            <w:bookmarkEnd w:id="41"/>
            <w:r>
              <w:rPr>
                <w:rFonts w:ascii="Arial" w:eastAsia="Times New Roman" w:hAnsi="Arial" w:cs="Arial"/>
                <w:color w:val="000000"/>
                <w:sz w:val="15"/>
                <w:szCs w:val="15"/>
              </w:rPr>
              <w:t xml:space="preserve"> </w:t>
            </w:r>
            <w:r w:rsidRPr="00666A56">
              <w:rPr>
                <w:rFonts w:ascii="Arial" w:eastAsia="Times New Roman" w:hAnsi="Arial" w:cs="Arial"/>
                <w:color w:val="000000"/>
                <w:sz w:val="15"/>
                <w:szCs w:val="15"/>
              </w:rPr>
              <w:t>and/or incorporated in this SPA</w:t>
            </w:r>
          </w:p>
          <w:p w:rsidR="0071311B" w:rsidRPr="002E72E6" w:rsidRDefault="00C445DA" w:rsidP="0071311B">
            <w:pPr>
              <w:pStyle w:val="USAIDClauses"/>
              <w:numPr>
                <w:ilvl w:val="0"/>
                <w:numId w:val="26"/>
              </w:numPr>
              <w:ind w:left="173" w:hanging="187"/>
              <w:rPr>
                <w:rFonts w:ascii="Arial" w:hAnsi="Arial" w:cs="Arial"/>
                <w:sz w:val="15"/>
                <w:szCs w:val="15"/>
              </w:rPr>
            </w:pPr>
            <w:r w:rsidRPr="002E72E6">
              <w:rPr>
                <w:rFonts w:ascii="Arial" w:hAnsi="Arial" w:cs="Arial"/>
                <w:sz w:val="15"/>
                <w:szCs w:val="15"/>
              </w:rPr>
              <w:t xml:space="preserve">The authorized USAID Geographic Code for this Simplified Purchase Agreement is Geographic Code </w:t>
            </w:r>
            <w:r w:rsidRPr="002E72E6">
              <w:rPr>
                <w:rFonts w:ascii="Arial" w:hAnsi="Arial" w:cs="Arial"/>
                <w:b/>
                <w:sz w:val="15"/>
                <w:szCs w:val="15"/>
              </w:rPr>
              <w:t>935</w:t>
            </w:r>
            <w:r w:rsidRPr="002E72E6">
              <w:rPr>
                <w:rFonts w:ascii="Arial" w:hAnsi="Arial" w:cs="Arial"/>
                <w:sz w:val="15"/>
                <w:szCs w:val="15"/>
              </w:rPr>
              <w:t>.</w:t>
            </w:r>
          </w:p>
          <w:p w:rsidR="0071311B" w:rsidRPr="002E72E6" w:rsidRDefault="00C445DA" w:rsidP="0071311B">
            <w:pPr>
              <w:pStyle w:val="USAIDClauses"/>
              <w:numPr>
                <w:ilvl w:val="0"/>
                <w:numId w:val="26"/>
              </w:numPr>
              <w:ind w:left="173" w:hanging="187"/>
              <w:rPr>
                <w:rFonts w:ascii="Arial" w:hAnsi="Arial" w:cs="Arial"/>
                <w:sz w:val="15"/>
                <w:szCs w:val="15"/>
              </w:rPr>
            </w:pPr>
            <w:r>
              <w:rPr>
                <w:rFonts w:ascii="Arial" w:hAnsi="Arial" w:cs="Arial"/>
                <w:sz w:val="15"/>
                <w:szCs w:val="15"/>
              </w:rPr>
              <w:t>If S</w:t>
            </w:r>
            <w:r w:rsidRPr="002E72E6">
              <w:rPr>
                <w:rFonts w:ascii="Arial" w:hAnsi="Arial" w:cs="Arial"/>
                <w:sz w:val="15"/>
                <w:szCs w:val="15"/>
              </w:rPr>
              <w:t xml:space="preserve">upplier is unable to meet the Goods </w:t>
            </w:r>
            <w:r w:rsidRPr="002E72E6">
              <w:rPr>
                <w:rFonts w:ascii="Arial" w:hAnsi="Arial" w:cs="Arial"/>
                <w:sz w:val="15"/>
                <w:szCs w:val="15"/>
              </w:rPr>
              <w:t>Available Date</w:t>
            </w:r>
            <w:r>
              <w:rPr>
                <w:rFonts w:ascii="Arial" w:hAnsi="Arial" w:cs="Arial"/>
                <w:sz w:val="15"/>
                <w:szCs w:val="15"/>
              </w:rPr>
              <w:t>, or Delivery Date, whichever is</w:t>
            </w:r>
            <w:r w:rsidRPr="002E72E6">
              <w:rPr>
                <w:rFonts w:ascii="Arial" w:hAnsi="Arial" w:cs="Arial"/>
                <w:sz w:val="15"/>
                <w:szCs w:val="15"/>
              </w:rPr>
              <w:t xml:space="preserve"> specified in this SPA, it will notify the Chemonics representative responsible for the technical d</w:t>
            </w:r>
            <w:r>
              <w:rPr>
                <w:rFonts w:ascii="Arial" w:hAnsi="Arial" w:cs="Arial"/>
                <w:sz w:val="15"/>
                <w:szCs w:val="15"/>
              </w:rPr>
              <w:t xml:space="preserve">irection of this order, </w:t>
            </w:r>
            <w:bookmarkStart w:id="42" w:name="TRMd999710d63c1416aa56ce2f087bf55b4_0"/>
            <w:r>
              <w:rPr>
                <w:rFonts w:ascii="Arial" w:hAnsi="Arial" w:cs="Arial"/>
                <w:sz w:val="15"/>
                <w:szCs w:val="15"/>
              </w:rPr>
              <w:t>Deputy Global Supply Chain Director</w:t>
            </w:r>
            <w:bookmarkEnd w:id="42"/>
            <w:r>
              <w:rPr>
                <w:rFonts w:ascii="Arial" w:hAnsi="Arial" w:cs="Arial"/>
                <w:sz w:val="15"/>
                <w:szCs w:val="15"/>
              </w:rPr>
              <w:t xml:space="preserve"> </w:t>
            </w:r>
            <w:bookmarkStart w:id="43" w:name="TRM79ee62d91aa94ad89568a40a926a25b6_0"/>
            <w:r>
              <w:rPr>
                <w:rFonts w:ascii="Arial" w:hAnsi="Arial" w:cs="Arial"/>
                <w:sz w:val="15"/>
                <w:szCs w:val="15"/>
              </w:rPr>
              <w:t>Rodolphe Peltier</w:t>
            </w:r>
            <w:bookmarkEnd w:id="43"/>
            <w:r>
              <w:rPr>
                <w:rFonts w:ascii="Arial" w:hAnsi="Arial" w:cs="Arial"/>
                <w:sz w:val="15"/>
                <w:szCs w:val="15"/>
              </w:rPr>
              <w:t xml:space="preserve"> (</w:t>
            </w:r>
            <w:bookmarkStart w:id="44" w:name="TRMd7cb7fe0168c4e4f9dd374df7f1b440b_0"/>
            <w:r>
              <w:rPr>
                <w:rFonts w:ascii="Arial" w:hAnsi="Arial" w:cs="Arial"/>
                <w:sz w:val="15"/>
                <w:szCs w:val="15"/>
              </w:rPr>
              <w:t>rpeltier@ghsc-psm.org</w:t>
            </w:r>
            <w:bookmarkEnd w:id="44"/>
            <w:r>
              <w:rPr>
                <w:rFonts w:ascii="Arial" w:hAnsi="Arial" w:cs="Arial"/>
                <w:sz w:val="15"/>
                <w:szCs w:val="15"/>
                <w:shd w:val="clear" w:color="auto" w:fill="C0C0C0"/>
              </w:rPr>
              <w:t>)</w:t>
            </w:r>
            <w:r>
              <w:rPr>
                <w:rFonts w:ascii="Arial" w:hAnsi="Arial" w:cs="Arial"/>
                <w:sz w:val="15"/>
                <w:szCs w:val="15"/>
              </w:rPr>
              <w:t xml:space="preserve">  </w:t>
            </w:r>
            <w:r w:rsidRPr="002E72E6">
              <w:rPr>
                <w:rFonts w:ascii="Arial" w:hAnsi="Arial" w:cs="Arial"/>
                <w:sz w:val="15"/>
                <w:szCs w:val="15"/>
              </w:rPr>
              <w:t xml:space="preserve">, or </w:t>
            </w:r>
            <w:r w:rsidRPr="002E72E6">
              <w:rPr>
                <w:rFonts w:ascii="Arial" w:hAnsi="Arial" w:cs="Arial"/>
                <w:sz w:val="15"/>
                <w:szCs w:val="15"/>
              </w:rPr>
              <w:t>his/her designee, in writing at the earliest opportunity possible with the new anticipated Goods Available Date</w:t>
            </w:r>
            <w:r>
              <w:rPr>
                <w:rFonts w:ascii="Arial" w:hAnsi="Arial" w:cs="Arial"/>
                <w:sz w:val="15"/>
                <w:szCs w:val="15"/>
              </w:rPr>
              <w:t xml:space="preserve"> or Delivery Date</w:t>
            </w:r>
            <w:r w:rsidRPr="002E72E6">
              <w:rPr>
                <w:rFonts w:ascii="Arial" w:hAnsi="Arial" w:cs="Arial"/>
                <w:sz w:val="15"/>
                <w:szCs w:val="15"/>
              </w:rPr>
              <w:t xml:space="preserve">. The Chemonics technical representative will review the request and provide the Supplier with acceptance of this revised Goods </w:t>
            </w:r>
            <w:r w:rsidRPr="002E72E6">
              <w:rPr>
                <w:rFonts w:ascii="Arial" w:hAnsi="Arial" w:cs="Arial"/>
                <w:sz w:val="15"/>
                <w:szCs w:val="15"/>
              </w:rPr>
              <w:t>Available Date</w:t>
            </w:r>
            <w:r>
              <w:rPr>
                <w:rFonts w:ascii="Arial" w:hAnsi="Arial" w:cs="Arial"/>
                <w:sz w:val="15"/>
                <w:szCs w:val="15"/>
              </w:rPr>
              <w:t xml:space="preserve"> or Delivery Date</w:t>
            </w:r>
            <w:r w:rsidRPr="002E72E6">
              <w:rPr>
                <w:rFonts w:ascii="Arial" w:hAnsi="Arial" w:cs="Arial"/>
                <w:sz w:val="15"/>
                <w:szCs w:val="15"/>
              </w:rPr>
              <w:t xml:space="preserve"> in writing.</w:t>
            </w:r>
          </w:p>
          <w:p w:rsidR="0071311B" w:rsidRPr="00617D2C" w:rsidRDefault="00C445DA" w:rsidP="0071311B">
            <w:pPr>
              <w:pStyle w:val="USAIDClauses"/>
              <w:numPr>
                <w:ilvl w:val="0"/>
                <w:numId w:val="26"/>
              </w:numPr>
              <w:ind w:left="173" w:hanging="187"/>
              <w:rPr>
                <w:rFonts w:ascii="Arial" w:hAnsi="Arial" w:cs="Arial"/>
                <w:sz w:val="15"/>
                <w:szCs w:val="15"/>
              </w:rPr>
            </w:pPr>
            <w:r w:rsidRPr="002E72E6">
              <w:rPr>
                <w:rFonts w:ascii="Arial" w:hAnsi="Arial" w:cs="Arial"/>
                <w:sz w:val="15"/>
                <w:szCs w:val="15"/>
              </w:rPr>
              <w:t xml:space="preserve">The terms and conditions (Attachment 1) found in the following pages are incorporated into and form an integral part of this simplified </w:t>
            </w:r>
            <w:r w:rsidRPr="00617D2C">
              <w:rPr>
                <w:rFonts w:ascii="Arial" w:hAnsi="Arial" w:cs="Arial"/>
                <w:sz w:val="15"/>
                <w:szCs w:val="15"/>
              </w:rPr>
              <w:t>purchase agreement.</w:t>
            </w:r>
          </w:p>
          <w:p w:rsidR="0071311B" w:rsidRPr="00D51BBC" w:rsidRDefault="00C445DA" w:rsidP="0071311B">
            <w:pPr>
              <w:pStyle w:val="USAIDClauses"/>
              <w:numPr>
                <w:ilvl w:val="0"/>
                <w:numId w:val="26"/>
              </w:numPr>
              <w:ind w:left="173" w:hanging="187"/>
              <w:rPr>
                <w:rFonts w:ascii="Arial" w:hAnsi="Arial" w:cs="Arial"/>
                <w:sz w:val="15"/>
                <w:szCs w:val="15"/>
              </w:rPr>
            </w:pPr>
            <w:r w:rsidRPr="002E72E6">
              <w:rPr>
                <w:rFonts w:ascii="Arial" w:hAnsi="Arial" w:cs="Arial"/>
                <w:sz w:val="15"/>
                <w:szCs w:val="15"/>
              </w:rPr>
              <w:t>Any representations and certifications submitted resulti</w:t>
            </w:r>
            <w:r w:rsidRPr="002E72E6">
              <w:rPr>
                <w:rFonts w:ascii="Arial" w:hAnsi="Arial" w:cs="Arial"/>
                <w:sz w:val="15"/>
                <w:szCs w:val="15"/>
              </w:rPr>
              <w:t xml:space="preserve">ng in award of this Simplified Purchase Agreement (SPA) are hereby incorporated either in full text or by reference, and any updated representations and certifications submitted thereafter are incorporated by reference and made a part of this SPA with the </w:t>
            </w:r>
            <w:r w:rsidRPr="002E72E6">
              <w:rPr>
                <w:rFonts w:ascii="Arial" w:hAnsi="Arial" w:cs="Arial"/>
                <w:sz w:val="15"/>
                <w:szCs w:val="15"/>
              </w:rPr>
              <w:t>same force and effect as if they were incorporated by full text. By signing this SPA, the Supplier hereby certifies that as of the time of award of this SPA: (1) the Supplier, including its principals, is not debarred, suspended or proposed for debarment o</w:t>
            </w:r>
            <w:r w:rsidRPr="002E72E6">
              <w:rPr>
                <w:rFonts w:ascii="Arial" w:hAnsi="Arial" w:cs="Arial"/>
                <w:sz w:val="15"/>
                <w:szCs w:val="15"/>
              </w:rPr>
              <w:t>r declared ineligible for award by any U.S. Federal agency; (2) no Federal appropriated funds have been paid or will be paid to any person for influencing or attempting to influence an officer or employee of any agency, a member of the U.S. Congress, an of</w:t>
            </w:r>
            <w:r w:rsidRPr="002E72E6">
              <w:rPr>
                <w:rFonts w:ascii="Arial" w:hAnsi="Arial" w:cs="Arial"/>
                <w:sz w:val="15"/>
                <w:szCs w:val="15"/>
              </w:rPr>
              <w:t>ficer or employee of the U.S. Congress, or an employee of a member of the U.S. Congress on its behalf in connection with awarding the contract or this SPA; and (3) no changes have occurred to any other representations and certifications made by the Supplie</w:t>
            </w:r>
            <w:r w:rsidRPr="002E72E6">
              <w:rPr>
                <w:rFonts w:ascii="Arial" w:hAnsi="Arial" w:cs="Arial"/>
                <w:sz w:val="15"/>
                <w:szCs w:val="15"/>
              </w:rPr>
              <w:t>r resulting in award of this SPA. The Supplier agrees to promptly notify Chemonics in writing of any changes occurring at any time during performance of this SPA to any representations and certifications submitted by the Supplier</w:t>
            </w:r>
          </w:p>
        </w:tc>
      </w:tr>
    </w:tbl>
    <w:p w:rsidR="00034151" w:rsidRDefault="00C445DA" w:rsidP="00034151">
      <w:pPr>
        <w:pStyle w:val="NoSpacing"/>
      </w:pPr>
    </w:p>
    <w:p w:rsidR="00CC5670" w:rsidRDefault="00C445DA" w:rsidP="00034151">
      <w:pPr>
        <w:pStyle w:val="NoSpacing"/>
      </w:pPr>
      <w:r>
        <w:t>This SPA is effective as</w:t>
      </w:r>
      <w:r>
        <w:t xml:space="preserve"> of the </w:t>
      </w:r>
      <w:r>
        <w:t>Issue</w:t>
      </w:r>
      <w:r>
        <w:t xml:space="preserve"> Date on the cover page through completion of delivery of all goods and services in accordance with the terms of this SPA.  </w:t>
      </w:r>
    </w:p>
    <w:p w:rsidR="00CC5670" w:rsidRDefault="00C445DA" w:rsidP="00034151">
      <w:pPr>
        <w:pStyle w:val="NoSpacing"/>
      </w:pPr>
    </w:p>
    <w:p w:rsidR="00CC5670" w:rsidRDefault="00C445DA" w:rsidP="00034151">
      <w:pPr>
        <w:pStyle w:val="NoSpacing"/>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320"/>
      </w:tblGrid>
      <w:tr w:rsidR="0071311B" w:rsidRPr="0071311B" w:rsidTr="00473DDC">
        <w:trPr>
          <w:cantSplit/>
        </w:trPr>
        <w:tc>
          <w:tcPr>
            <w:tcW w:w="2500" w:type="pct"/>
          </w:tcPr>
          <w:p w:rsidR="0071311B" w:rsidRPr="0071311B" w:rsidRDefault="00C445DA" w:rsidP="0071311B">
            <w:pPr>
              <w:spacing w:after="120"/>
              <w:jc w:val="both"/>
              <w:rPr>
                <w:rFonts w:ascii="Times New Roman" w:eastAsia="Calibri" w:hAnsi="Times New Roman"/>
                <w:b/>
              </w:rPr>
            </w:pPr>
            <w:r w:rsidRPr="0071311B">
              <w:rPr>
                <w:rFonts w:ascii="Arial" w:eastAsia="Calibri" w:hAnsi="Arial" w:cs="Arial"/>
                <w:b/>
                <w:sz w:val="20"/>
                <w:szCs w:val="20"/>
              </w:rPr>
              <w:t>Chemonics Authorization of SPA</w:t>
            </w:r>
          </w:p>
        </w:tc>
        <w:tc>
          <w:tcPr>
            <w:tcW w:w="2500" w:type="pct"/>
          </w:tcPr>
          <w:p w:rsidR="0071311B" w:rsidRPr="0071311B" w:rsidRDefault="00C445DA" w:rsidP="0071311B">
            <w:pPr>
              <w:spacing w:after="120"/>
              <w:jc w:val="both"/>
              <w:rPr>
                <w:rFonts w:ascii="Times New Roman" w:eastAsia="Calibri" w:hAnsi="Times New Roman"/>
                <w:b/>
              </w:rPr>
            </w:pPr>
            <w:r w:rsidRPr="0071311B">
              <w:rPr>
                <w:rFonts w:ascii="Arial" w:eastAsia="Calibri" w:hAnsi="Arial" w:cs="Arial"/>
                <w:b/>
                <w:sz w:val="20"/>
                <w:szCs w:val="20"/>
              </w:rPr>
              <w:t>Supplier Acceptance of SPA</w:t>
            </w:r>
          </w:p>
        </w:tc>
      </w:tr>
      <w:tr w:rsidR="0071311B" w:rsidRPr="0071311B" w:rsidTr="00473DDC">
        <w:trPr>
          <w:cantSplit/>
        </w:trPr>
        <w:tc>
          <w:tcPr>
            <w:tcW w:w="2500" w:type="pct"/>
          </w:tcPr>
          <w:p w:rsidR="0071311B" w:rsidRPr="0071311B" w:rsidRDefault="00C445DA" w:rsidP="0071311B">
            <w:pPr>
              <w:spacing w:after="120"/>
              <w:jc w:val="both"/>
              <w:rPr>
                <w:rFonts w:ascii="Arial" w:eastAsia="Calibri" w:hAnsi="Arial" w:cs="Arial"/>
                <w:sz w:val="15"/>
                <w:szCs w:val="15"/>
              </w:rPr>
            </w:pPr>
            <w:bookmarkStart w:id="45" w:name="TRM880f8aed46d4413fabb18489849c48a0_0"/>
            <w:r>
              <w:rPr>
                <w:rFonts w:ascii="Arial" w:eastAsia="Calibri" w:hAnsi="Arial" w:cs="Arial"/>
                <w:sz w:val="15"/>
                <w:szCs w:val="15"/>
              </w:rPr>
              <w:t>________</w:t>
            </w:r>
            <w:bookmarkEnd w:id="45"/>
          </w:p>
        </w:tc>
        <w:tc>
          <w:tcPr>
            <w:tcW w:w="2500" w:type="pct"/>
          </w:tcPr>
          <w:p w:rsidR="0071311B" w:rsidRPr="0071311B" w:rsidRDefault="00C445DA" w:rsidP="0071311B">
            <w:pPr>
              <w:spacing w:after="120"/>
              <w:jc w:val="both"/>
              <w:rPr>
                <w:rFonts w:ascii="Arial" w:eastAsia="Calibri" w:hAnsi="Arial" w:cs="Arial"/>
                <w:sz w:val="15"/>
                <w:szCs w:val="15"/>
              </w:rPr>
            </w:pPr>
            <w:bookmarkStart w:id="46" w:name="TRMed970e9f70f140e4ae6ec0d8d62d71d1_1"/>
            <w:r>
              <w:rPr>
                <w:rFonts w:ascii="Arial" w:eastAsia="Calibri" w:hAnsi="Arial" w:cs="Arial"/>
                <w:sz w:val="15"/>
                <w:szCs w:val="15"/>
              </w:rPr>
              <w:t>________</w:t>
            </w:r>
            <w:bookmarkEnd w:id="46"/>
          </w:p>
        </w:tc>
      </w:tr>
      <w:tr w:rsidR="0071311B" w:rsidRPr="0071311B" w:rsidTr="00473DDC">
        <w:trPr>
          <w:cantSplit/>
        </w:trPr>
        <w:tc>
          <w:tcPr>
            <w:tcW w:w="2500" w:type="pct"/>
          </w:tcPr>
          <w:p w:rsidR="0071311B" w:rsidRPr="0071311B" w:rsidRDefault="00C445DA" w:rsidP="0071311B">
            <w:pPr>
              <w:spacing w:after="120"/>
              <w:jc w:val="both"/>
              <w:rPr>
                <w:rFonts w:ascii="Arial" w:eastAsia="Calibri" w:hAnsi="Arial" w:cs="Arial"/>
                <w:sz w:val="15"/>
                <w:szCs w:val="15"/>
              </w:rPr>
            </w:pPr>
            <w:r w:rsidRPr="0071311B">
              <w:rPr>
                <w:rFonts w:ascii="Arial" w:hAnsi="Arial" w:cs="Arial"/>
                <w:color w:val="000000"/>
                <w:sz w:val="15"/>
                <w:szCs w:val="15"/>
              </w:rPr>
              <w:t>By:</w:t>
            </w:r>
            <w:r w:rsidRPr="0071311B">
              <w:rPr>
                <w:rFonts w:ascii="Arial" w:hAnsi="Arial" w:cs="Arial"/>
                <w:color w:val="FFFFFF"/>
                <w:sz w:val="15"/>
                <w:szCs w:val="15"/>
              </w:rPr>
              <w:t>InternalSignature1</w:t>
            </w:r>
            <w:r w:rsidRPr="0071311B">
              <w:rPr>
                <w:rFonts w:ascii="Arial" w:hAnsi="Arial" w:cs="Arial"/>
                <w:color w:val="000000"/>
                <w:sz w:val="15"/>
                <w:szCs w:val="15"/>
              </w:rPr>
              <w:t xml:space="preserve">_________________         </w:t>
            </w:r>
          </w:p>
        </w:tc>
        <w:tc>
          <w:tcPr>
            <w:tcW w:w="2500" w:type="pct"/>
          </w:tcPr>
          <w:p w:rsidR="0071311B" w:rsidRPr="0071311B" w:rsidRDefault="00C445DA" w:rsidP="0071311B">
            <w:pPr>
              <w:spacing w:after="120"/>
              <w:jc w:val="both"/>
              <w:rPr>
                <w:rFonts w:ascii="Arial" w:eastAsia="Calibri" w:hAnsi="Arial" w:cs="Arial"/>
                <w:sz w:val="15"/>
                <w:szCs w:val="15"/>
              </w:rPr>
            </w:pPr>
            <w:r w:rsidRPr="0071311B">
              <w:rPr>
                <w:rFonts w:ascii="Arial" w:hAnsi="Arial" w:cs="Arial"/>
                <w:color w:val="000000"/>
                <w:sz w:val="15"/>
                <w:szCs w:val="15"/>
              </w:rPr>
              <w:t>By:</w:t>
            </w:r>
            <w:r w:rsidRPr="0071311B">
              <w:rPr>
                <w:rFonts w:ascii="Arial" w:hAnsi="Arial" w:cs="Arial"/>
                <w:color w:val="FFFFFF"/>
                <w:sz w:val="15"/>
                <w:szCs w:val="15"/>
              </w:rPr>
              <w:t xml:space="preserve">ExternalSignature1 </w:t>
            </w:r>
            <w:r w:rsidRPr="0071311B">
              <w:rPr>
                <w:rFonts w:ascii="Arial" w:hAnsi="Arial" w:cs="Arial"/>
                <w:color w:val="000000"/>
                <w:sz w:val="15"/>
                <w:szCs w:val="15"/>
              </w:rPr>
              <w:t xml:space="preserve">__________________                 </w:t>
            </w:r>
          </w:p>
        </w:tc>
      </w:tr>
      <w:tr w:rsidR="0071311B" w:rsidRPr="0071311B" w:rsidTr="00473DDC">
        <w:trPr>
          <w:cantSplit/>
        </w:trPr>
        <w:tc>
          <w:tcPr>
            <w:tcW w:w="2500" w:type="pct"/>
          </w:tcPr>
          <w:p w:rsidR="0071311B" w:rsidRPr="0071311B" w:rsidRDefault="00C445DA" w:rsidP="0071311B">
            <w:pPr>
              <w:spacing w:after="120"/>
              <w:jc w:val="both"/>
              <w:rPr>
                <w:rFonts w:ascii="Arial" w:eastAsia="Calibri" w:hAnsi="Arial" w:cs="Arial"/>
                <w:sz w:val="15"/>
                <w:szCs w:val="15"/>
              </w:rPr>
            </w:pPr>
            <w:r w:rsidRPr="0071311B">
              <w:rPr>
                <w:rFonts w:ascii="Arial" w:hAnsi="Arial" w:cs="Arial"/>
                <w:color w:val="000000"/>
                <w:sz w:val="15"/>
                <w:szCs w:val="15"/>
              </w:rPr>
              <w:t>Signatory Name:</w:t>
            </w:r>
            <w:r w:rsidRPr="0071311B">
              <w:rPr>
                <w:rFonts w:ascii="Arial" w:hAnsi="Arial" w:cs="Arial"/>
                <w:color w:val="FFFFFF"/>
                <w:sz w:val="15"/>
                <w:szCs w:val="15"/>
              </w:rPr>
              <w:t>InternalName1</w:t>
            </w:r>
            <w:r w:rsidRPr="0071311B">
              <w:rPr>
                <w:rFonts w:ascii="Arial" w:hAnsi="Arial" w:cs="Arial"/>
                <w:color w:val="000000"/>
                <w:sz w:val="15"/>
                <w:szCs w:val="15"/>
              </w:rPr>
              <w:t>_____________</w:t>
            </w:r>
          </w:p>
        </w:tc>
        <w:tc>
          <w:tcPr>
            <w:tcW w:w="2500" w:type="pct"/>
          </w:tcPr>
          <w:p w:rsidR="0071311B" w:rsidRPr="0071311B" w:rsidRDefault="00C445DA" w:rsidP="0071311B">
            <w:pPr>
              <w:spacing w:after="120"/>
              <w:jc w:val="both"/>
              <w:rPr>
                <w:rFonts w:ascii="Arial" w:eastAsia="Calibri" w:hAnsi="Arial" w:cs="Arial"/>
                <w:sz w:val="15"/>
                <w:szCs w:val="15"/>
              </w:rPr>
            </w:pPr>
            <w:r w:rsidRPr="0071311B">
              <w:rPr>
                <w:rFonts w:ascii="Arial" w:hAnsi="Arial" w:cs="Arial"/>
                <w:color w:val="000000"/>
                <w:sz w:val="15"/>
                <w:szCs w:val="15"/>
              </w:rPr>
              <w:t>Signatory Name:</w:t>
            </w:r>
            <w:r w:rsidRPr="0071311B">
              <w:rPr>
                <w:rFonts w:ascii="Arial" w:hAnsi="Arial" w:cs="Arial"/>
                <w:color w:val="FFFFFF"/>
                <w:sz w:val="15"/>
                <w:szCs w:val="15"/>
              </w:rPr>
              <w:t xml:space="preserve">ExternalName1 </w:t>
            </w:r>
            <w:r w:rsidRPr="0071311B">
              <w:rPr>
                <w:rFonts w:ascii="Arial" w:hAnsi="Arial" w:cs="Arial"/>
                <w:color w:val="000000"/>
                <w:sz w:val="15"/>
                <w:szCs w:val="15"/>
              </w:rPr>
              <w:t>____________</w:t>
            </w:r>
          </w:p>
        </w:tc>
      </w:tr>
      <w:tr w:rsidR="0071311B" w:rsidRPr="0071311B" w:rsidTr="00473DDC">
        <w:trPr>
          <w:cantSplit/>
        </w:trPr>
        <w:tc>
          <w:tcPr>
            <w:tcW w:w="2500" w:type="pct"/>
          </w:tcPr>
          <w:p w:rsidR="0071311B" w:rsidRPr="0071311B" w:rsidRDefault="00C445DA" w:rsidP="0071311B">
            <w:pPr>
              <w:spacing w:after="120"/>
              <w:jc w:val="both"/>
              <w:rPr>
                <w:rFonts w:ascii="Arial" w:eastAsia="Calibri" w:hAnsi="Arial" w:cs="Arial"/>
                <w:sz w:val="15"/>
                <w:szCs w:val="15"/>
              </w:rPr>
            </w:pPr>
            <w:r w:rsidRPr="0071311B">
              <w:rPr>
                <w:rFonts w:ascii="Arial" w:hAnsi="Arial" w:cs="Arial"/>
                <w:color w:val="000000"/>
                <w:sz w:val="15"/>
                <w:szCs w:val="15"/>
              </w:rPr>
              <w:t>Signatory Title:</w:t>
            </w:r>
            <w:r w:rsidRPr="0071311B">
              <w:rPr>
                <w:rFonts w:ascii="Arial" w:hAnsi="Arial" w:cs="Arial"/>
                <w:color w:val="FFFFFF"/>
                <w:sz w:val="15"/>
                <w:szCs w:val="15"/>
              </w:rPr>
              <w:t xml:space="preserve">InternalTitle1 </w:t>
            </w:r>
            <w:r w:rsidRPr="0071311B">
              <w:rPr>
                <w:rFonts w:ascii="Arial" w:hAnsi="Arial" w:cs="Arial"/>
                <w:color w:val="000000"/>
                <w:sz w:val="15"/>
                <w:szCs w:val="15"/>
              </w:rPr>
              <w:t>_______________</w:t>
            </w:r>
          </w:p>
        </w:tc>
        <w:tc>
          <w:tcPr>
            <w:tcW w:w="2500" w:type="pct"/>
          </w:tcPr>
          <w:p w:rsidR="0071311B" w:rsidRPr="0071311B" w:rsidRDefault="00C445DA" w:rsidP="0071311B">
            <w:pPr>
              <w:spacing w:after="120"/>
              <w:jc w:val="both"/>
              <w:rPr>
                <w:rFonts w:ascii="Arial" w:eastAsia="Calibri" w:hAnsi="Arial" w:cs="Arial"/>
                <w:sz w:val="15"/>
                <w:szCs w:val="15"/>
              </w:rPr>
            </w:pPr>
            <w:r w:rsidRPr="0071311B">
              <w:rPr>
                <w:rFonts w:ascii="Arial" w:hAnsi="Arial" w:cs="Arial"/>
                <w:color w:val="000000"/>
                <w:sz w:val="15"/>
                <w:szCs w:val="15"/>
              </w:rPr>
              <w:t>Signatory Title:</w:t>
            </w:r>
            <w:r w:rsidRPr="0071311B">
              <w:rPr>
                <w:rFonts w:ascii="Arial" w:hAnsi="Arial" w:cs="Arial"/>
                <w:color w:val="FFFFFF"/>
                <w:sz w:val="15"/>
                <w:szCs w:val="15"/>
              </w:rPr>
              <w:t xml:space="preserve">ExternalTitle1 </w:t>
            </w:r>
            <w:r w:rsidRPr="0071311B">
              <w:rPr>
                <w:rFonts w:ascii="Arial" w:hAnsi="Arial" w:cs="Arial"/>
                <w:color w:val="000000"/>
                <w:sz w:val="15"/>
                <w:szCs w:val="15"/>
              </w:rPr>
              <w:t>_______</w:t>
            </w:r>
            <w:r w:rsidRPr="0071311B">
              <w:rPr>
                <w:rFonts w:ascii="Arial" w:hAnsi="Arial" w:cs="Arial"/>
                <w:color w:val="000000"/>
                <w:sz w:val="15"/>
                <w:szCs w:val="15"/>
              </w:rPr>
              <w:t>_______</w:t>
            </w:r>
          </w:p>
        </w:tc>
      </w:tr>
      <w:tr w:rsidR="0071311B" w:rsidRPr="0071311B" w:rsidTr="00473DDC">
        <w:trPr>
          <w:cantSplit/>
        </w:trPr>
        <w:tc>
          <w:tcPr>
            <w:tcW w:w="2500" w:type="pct"/>
          </w:tcPr>
          <w:p w:rsidR="0071311B" w:rsidRPr="0071311B" w:rsidRDefault="00C445DA" w:rsidP="0071311B">
            <w:pPr>
              <w:spacing w:after="120"/>
              <w:jc w:val="both"/>
              <w:rPr>
                <w:rFonts w:ascii="Arial" w:eastAsia="Calibri" w:hAnsi="Arial" w:cs="Arial"/>
                <w:sz w:val="15"/>
                <w:szCs w:val="15"/>
              </w:rPr>
            </w:pPr>
            <w:r w:rsidRPr="0071311B">
              <w:rPr>
                <w:rFonts w:ascii="Arial" w:hAnsi="Arial" w:cs="Arial"/>
                <w:color w:val="000000"/>
                <w:sz w:val="15"/>
                <w:szCs w:val="15"/>
              </w:rPr>
              <w:t>Date:</w:t>
            </w:r>
            <w:r w:rsidRPr="0071311B">
              <w:rPr>
                <w:rFonts w:ascii="Arial" w:hAnsi="Arial" w:cs="Arial"/>
                <w:color w:val="FFFFFF"/>
                <w:sz w:val="15"/>
                <w:szCs w:val="15"/>
              </w:rPr>
              <w:t>InternalDate1</w:t>
            </w:r>
            <w:r w:rsidRPr="0071311B">
              <w:rPr>
                <w:rFonts w:ascii="Arial" w:hAnsi="Arial" w:cs="Arial"/>
                <w:color w:val="000000"/>
                <w:sz w:val="15"/>
                <w:szCs w:val="15"/>
              </w:rPr>
              <w:t>________________________</w:t>
            </w:r>
          </w:p>
        </w:tc>
        <w:tc>
          <w:tcPr>
            <w:tcW w:w="2500" w:type="pct"/>
          </w:tcPr>
          <w:p w:rsidR="0071311B" w:rsidRPr="0071311B" w:rsidRDefault="00C445DA" w:rsidP="0071311B">
            <w:pPr>
              <w:spacing w:after="120"/>
              <w:jc w:val="both"/>
              <w:rPr>
                <w:rFonts w:ascii="Arial" w:eastAsia="Calibri" w:hAnsi="Arial" w:cs="Arial"/>
                <w:sz w:val="15"/>
                <w:szCs w:val="15"/>
              </w:rPr>
            </w:pPr>
            <w:r w:rsidRPr="0071311B">
              <w:rPr>
                <w:rFonts w:ascii="Arial" w:hAnsi="Arial" w:cs="Arial"/>
                <w:color w:val="000000"/>
                <w:sz w:val="15"/>
                <w:szCs w:val="15"/>
              </w:rPr>
              <w:t>Date:</w:t>
            </w:r>
            <w:r w:rsidRPr="0071311B">
              <w:rPr>
                <w:rFonts w:ascii="Arial" w:hAnsi="Arial" w:cs="Arial"/>
                <w:color w:val="FFFFFF"/>
                <w:sz w:val="15"/>
                <w:szCs w:val="15"/>
              </w:rPr>
              <w:t xml:space="preserve">ExternalDate1 </w:t>
            </w:r>
            <w:r w:rsidRPr="0071311B">
              <w:rPr>
                <w:rFonts w:ascii="Arial" w:hAnsi="Arial" w:cs="Arial"/>
                <w:color w:val="000000"/>
                <w:sz w:val="15"/>
                <w:szCs w:val="15"/>
              </w:rPr>
              <w:t xml:space="preserve">  _____________________                   </w:t>
            </w:r>
          </w:p>
        </w:tc>
      </w:tr>
    </w:tbl>
    <w:p w:rsidR="0071311B" w:rsidRDefault="00C445DA" w:rsidP="00034151">
      <w:pPr>
        <w:pStyle w:val="NoSpacing"/>
      </w:pPr>
    </w:p>
    <w:bookmarkEnd w:id="35"/>
    <w:p w:rsidR="00FD29B1" w:rsidRDefault="00FD29B1">
      <w:pPr>
        <w:sectPr w:rsidR="00FD29B1" w:rsidSect="009D276A">
          <w:headerReference w:type="default" r:id="rId9"/>
          <w:footerReference w:type="default" r:id="rId10"/>
          <w:headerReference w:type="first" r:id="rId11"/>
          <w:footerReference w:type="first" r:id="rId12"/>
          <w:pgSz w:w="12240" w:h="15840" w:code="1"/>
          <w:pgMar w:top="1440" w:right="1800" w:bottom="1440" w:left="1800" w:header="720" w:footer="720" w:gutter="0"/>
          <w:cols w:space="720"/>
          <w:docGrid w:linePitch="360"/>
        </w:sectPr>
      </w:pPr>
    </w:p>
    <w:p w:rsidR="00034151" w:rsidRDefault="00C445DA" w:rsidP="00034151">
      <w:pPr>
        <w:pStyle w:val="NoSpacing"/>
      </w:pPr>
      <w:bookmarkStart w:id="47" w:name="_GoBack_49"/>
      <w:bookmarkStart w:id="48" w:name="CLAUSE_af9e1eee054b46cf941ab75e42470634"/>
      <w:bookmarkEnd w:id="47"/>
      <w:r>
        <w:lastRenderedPageBreak/>
        <w:t xml:space="preserve"> </w:t>
      </w:r>
      <w:bookmarkStart w:id="49" w:name="CTS_af9e1eee054b46cf941ab75e42470634"/>
      <w:bookmarkEnd w:id="49"/>
    </w:p>
    <w:p w:rsidR="00345030" w:rsidRPr="0062580B" w:rsidRDefault="00C445DA" w:rsidP="00345030">
      <w:pPr>
        <w:pStyle w:val="ContractTitle"/>
        <w:jc w:val="left"/>
        <w:rPr>
          <w:rFonts w:ascii="Arial" w:hAnsi="Arial" w:cs="Arial"/>
          <w:sz w:val="15"/>
          <w:szCs w:val="15"/>
        </w:rPr>
      </w:pPr>
      <w:r w:rsidRPr="0062580B">
        <w:rPr>
          <w:rFonts w:ascii="Arial" w:hAnsi="Arial" w:cs="Arial"/>
          <w:sz w:val="15"/>
          <w:szCs w:val="15"/>
        </w:rPr>
        <w:t xml:space="preserve">Attachment 1: Chemonics International Simplified Purchase Agreement Standard Terms and Conditions </w:t>
      </w:r>
    </w:p>
    <w:p w:rsidR="00345030" w:rsidRPr="0062580B" w:rsidRDefault="00C445DA" w:rsidP="00345030">
      <w:pPr>
        <w:pStyle w:val="ROMANNUMBERING"/>
        <w:spacing w:after="0"/>
        <w:rPr>
          <w:rFonts w:ascii="Arial" w:hAnsi="Arial" w:cs="Arial"/>
          <w:sz w:val="15"/>
          <w:szCs w:val="15"/>
        </w:rPr>
      </w:pPr>
      <w:r w:rsidRPr="0062580B">
        <w:rPr>
          <w:rFonts w:ascii="Arial" w:hAnsi="Arial" w:cs="Arial"/>
          <w:sz w:val="15"/>
          <w:szCs w:val="15"/>
        </w:rPr>
        <w:t>DEFINITIONS:</w:t>
      </w:r>
    </w:p>
    <w:p w:rsidR="00345030" w:rsidRPr="0062580B" w:rsidRDefault="00C445DA" w:rsidP="00345030">
      <w:pPr>
        <w:pStyle w:val="USAIDClauses"/>
        <w:spacing w:after="0"/>
        <w:rPr>
          <w:rFonts w:ascii="Arial" w:hAnsi="Arial" w:cs="Arial"/>
          <w:sz w:val="15"/>
          <w:szCs w:val="15"/>
        </w:rPr>
      </w:pPr>
      <w:r w:rsidRPr="0062580B">
        <w:rPr>
          <w:rFonts w:ascii="Arial" w:hAnsi="Arial" w:cs="Arial"/>
          <w:sz w:val="15"/>
          <w:szCs w:val="15"/>
        </w:rPr>
        <w:t xml:space="preserve">The following </w:t>
      </w:r>
      <w:r w:rsidRPr="0062580B">
        <w:rPr>
          <w:rFonts w:ascii="Arial" w:hAnsi="Arial" w:cs="Arial"/>
          <w:sz w:val="15"/>
          <w:szCs w:val="15"/>
        </w:rPr>
        <w:t>definitions apply to this Simplified Purchase Agreement and any related correspondence.</w:t>
      </w:r>
    </w:p>
    <w:p w:rsidR="00345030" w:rsidRPr="0062580B" w:rsidRDefault="00C445DA" w:rsidP="00345030">
      <w:pPr>
        <w:pStyle w:val="ABCWITHROMAN"/>
        <w:spacing w:after="0"/>
        <w:rPr>
          <w:rFonts w:ascii="Arial" w:hAnsi="Arial" w:cs="Arial"/>
          <w:sz w:val="15"/>
          <w:szCs w:val="15"/>
        </w:rPr>
      </w:pPr>
      <w:r w:rsidRPr="0062580B">
        <w:rPr>
          <w:rFonts w:ascii="Arial" w:hAnsi="Arial" w:cs="Arial"/>
          <w:sz w:val="15"/>
          <w:szCs w:val="15"/>
        </w:rPr>
        <w:t>“Chemonics” means</w:t>
      </w:r>
      <w:r>
        <w:rPr>
          <w:rFonts w:ascii="Arial" w:hAnsi="Arial" w:cs="Arial"/>
          <w:sz w:val="15"/>
          <w:szCs w:val="15"/>
        </w:rPr>
        <w:t xml:space="preserve">  </w:t>
      </w:r>
      <w:bookmarkStart w:id="50" w:name="TRM880f8aed46d4413fabb18489849c48a0_2"/>
      <w:r>
        <w:rPr>
          <w:rFonts w:ascii="Arial" w:hAnsi="Arial" w:cs="Arial"/>
          <w:sz w:val="15"/>
          <w:szCs w:val="15"/>
        </w:rPr>
        <w:t>________</w:t>
      </w:r>
      <w:bookmarkEnd w:id="50"/>
      <w:r>
        <w:rPr>
          <w:rFonts w:ascii="Arial" w:hAnsi="Arial" w:cs="Arial"/>
          <w:sz w:val="15"/>
          <w:szCs w:val="15"/>
        </w:rPr>
        <w:t xml:space="preserve"> </w:t>
      </w:r>
    </w:p>
    <w:p w:rsidR="00345030" w:rsidRPr="0062580B" w:rsidRDefault="00C445DA" w:rsidP="00345030">
      <w:pPr>
        <w:pStyle w:val="ABCWITHROMAN"/>
        <w:spacing w:after="0"/>
        <w:rPr>
          <w:rFonts w:ascii="Arial" w:hAnsi="Arial" w:cs="Arial"/>
          <w:sz w:val="15"/>
          <w:szCs w:val="15"/>
        </w:rPr>
      </w:pPr>
      <w:r w:rsidRPr="0062580B">
        <w:rPr>
          <w:rFonts w:ascii="Arial" w:hAnsi="Arial" w:cs="Arial"/>
          <w:sz w:val="15"/>
          <w:szCs w:val="15"/>
        </w:rPr>
        <w:t>“Cooperating Country” means the country(ies), identified on the Simplified Purchase Agreement cover page, where the equipment will be used.</w:t>
      </w:r>
    </w:p>
    <w:p w:rsidR="00345030" w:rsidRPr="0062580B" w:rsidRDefault="00C445DA" w:rsidP="00345030">
      <w:pPr>
        <w:pStyle w:val="ABCWITHROMAN"/>
        <w:spacing w:after="0"/>
        <w:rPr>
          <w:rFonts w:ascii="Arial" w:hAnsi="Arial" w:cs="Arial"/>
          <w:color w:val="000000"/>
          <w:sz w:val="15"/>
          <w:szCs w:val="15"/>
        </w:rPr>
      </w:pPr>
      <w:r w:rsidRPr="0062580B">
        <w:rPr>
          <w:rFonts w:ascii="Arial" w:hAnsi="Arial" w:cs="Arial"/>
          <w:sz w:val="15"/>
          <w:szCs w:val="15"/>
        </w:rPr>
        <w:t xml:space="preserve">“Delivery Incoterm” refers to the international commerce term (Incoterm) established </w:t>
      </w:r>
      <w:r w:rsidRPr="0062580B">
        <w:rPr>
          <w:rFonts w:ascii="Arial" w:hAnsi="Arial" w:cs="Arial"/>
          <w:color w:val="000000"/>
          <w:sz w:val="15"/>
          <w:szCs w:val="15"/>
        </w:rPr>
        <w:t>by the International Chamber of Commerce, www.iccwbo.org.</w:t>
      </w:r>
    </w:p>
    <w:p w:rsidR="00345030" w:rsidRPr="0062580B" w:rsidRDefault="00C445DA" w:rsidP="00345030">
      <w:pPr>
        <w:pStyle w:val="ABCWITHROMAN"/>
        <w:spacing w:after="0"/>
        <w:rPr>
          <w:rFonts w:ascii="Arial" w:hAnsi="Arial" w:cs="Arial"/>
          <w:color w:val="000000"/>
          <w:sz w:val="15"/>
          <w:szCs w:val="15"/>
        </w:rPr>
      </w:pPr>
      <w:r w:rsidRPr="0062580B">
        <w:rPr>
          <w:rFonts w:ascii="Arial" w:hAnsi="Arial" w:cs="Arial"/>
          <w:sz w:val="15"/>
          <w:szCs w:val="15"/>
        </w:rPr>
        <w:t xml:space="preserve">“FAR” means the United States Federal </w:t>
      </w:r>
      <w:r w:rsidRPr="0062580B">
        <w:rPr>
          <w:rFonts w:ascii="Arial" w:hAnsi="Arial" w:cs="Arial"/>
          <w:color w:val="000000"/>
          <w:sz w:val="15"/>
          <w:szCs w:val="15"/>
        </w:rPr>
        <w:t>Acquisition Regulation.</w:t>
      </w:r>
    </w:p>
    <w:p w:rsidR="00345030" w:rsidRPr="0062580B" w:rsidRDefault="00C445DA" w:rsidP="00345030">
      <w:pPr>
        <w:pStyle w:val="ABCWITHROMAN"/>
        <w:spacing w:after="0"/>
        <w:rPr>
          <w:rFonts w:ascii="Arial" w:hAnsi="Arial" w:cs="Arial"/>
          <w:color w:val="000000"/>
          <w:sz w:val="15"/>
          <w:szCs w:val="15"/>
        </w:rPr>
      </w:pPr>
      <w:r w:rsidRPr="0062580B">
        <w:rPr>
          <w:rFonts w:ascii="Arial" w:hAnsi="Arial" w:cs="Arial"/>
          <w:color w:val="000000"/>
          <w:sz w:val="15"/>
          <w:szCs w:val="15"/>
        </w:rPr>
        <w:t>“</w:t>
      </w:r>
      <w:r w:rsidRPr="0062580B">
        <w:rPr>
          <w:rFonts w:ascii="Arial" w:hAnsi="Arial" w:cs="Arial"/>
          <w:sz w:val="15"/>
          <w:szCs w:val="15"/>
        </w:rPr>
        <w:t xml:space="preserve">Geographic Code” means the country(ies) or area(s) assigned by USAID to a certain three digit code, as defined in United States Code of Federal Regulations (CFR) in 22 CFR §228, available at </w:t>
      </w:r>
      <w:hyperlink r:id="rId13" w:history="1">
        <w:r w:rsidRPr="0062580B">
          <w:rPr>
            <w:rStyle w:val="Hyperlink"/>
            <w:rFonts w:ascii="Arial" w:hAnsi="Arial" w:cs="Arial"/>
            <w:sz w:val="15"/>
            <w:szCs w:val="15"/>
          </w:rPr>
          <w:t>http://www.gpo.gov/fdsys/pkg/CFR-2015-title22-vol1/pdf/CFR-2015-title22-vol1-part228.pdf</w:t>
        </w:r>
      </w:hyperlink>
      <w:r w:rsidRPr="0062580B">
        <w:rPr>
          <w:rFonts w:ascii="Arial" w:hAnsi="Arial" w:cs="Arial"/>
          <w:sz w:val="15"/>
          <w:szCs w:val="15"/>
        </w:rPr>
        <w:t>.</w:t>
      </w:r>
    </w:p>
    <w:p w:rsidR="00345030" w:rsidRPr="0062580B" w:rsidRDefault="00C445DA" w:rsidP="00345030">
      <w:pPr>
        <w:pStyle w:val="ABCWITHROMAN"/>
        <w:spacing w:after="0"/>
        <w:rPr>
          <w:rFonts w:ascii="Arial" w:hAnsi="Arial" w:cs="Arial"/>
          <w:sz w:val="15"/>
          <w:szCs w:val="15"/>
        </w:rPr>
      </w:pPr>
      <w:r w:rsidRPr="0062580B">
        <w:rPr>
          <w:rFonts w:ascii="Arial" w:hAnsi="Arial" w:cs="Arial"/>
          <w:sz w:val="15"/>
          <w:szCs w:val="15"/>
        </w:rPr>
        <w:t>“Supplier” means the individual or firm, identified on the Simplified Purchase Agreement cover page, supplying the goods and/o</w:t>
      </w:r>
      <w:r w:rsidRPr="0062580B">
        <w:rPr>
          <w:rFonts w:ascii="Arial" w:hAnsi="Arial" w:cs="Arial"/>
          <w:sz w:val="15"/>
          <w:szCs w:val="15"/>
        </w:rPr>
        <w:t>r services under this order.</w:t>
      </w:r>
    </w:p>
    <w:p w:rsidR="00345030" w:rsidRPr="0062580B" w:rsidRDefault="00C445DA" w:rsidP="00345030">
      <w:pPr>
        <w:pStyle w:val="ABCWITHROMAN"/>
        <w:spacing w:after="0"/>
        <w:rPr>
          <w:rFonts w:ascii="Arial" w:hAnsi="Arial" w:cs="Arial"/>
          <w:sz w:val="15"/>
          <w:szCs w:val="15"/>
        </w:rPr>
      </w:pPr>
      <w:r w:rsidRPr="0062580B">
        <w:rPr>
          <w:rFonts w:ascii="Arial" w:hAnsi="Arial" w:cs="Arial"/>
          <w:color w:val="000000"/>
          <w:sz w:val="15"/>
          <w:szCs w:val="15"/>
        </w:rPr>
        <w:t>“U.S.” or “United States” means the United States of America, including any State(s) of the United States, the</w:t>
      </w:r>
      <w:r w:rsidRPr="0062580B">
        <w:rPr>
          <w:rFonts w:ascii="Arial" w:hAnsi="Arial" w:cs="Arial"/>
          <w:sz w:val="15"/>
          <w:szCs w:val="15"/>
        </w:rPr>
        <w:t xml:space="preserve"> District of Columbia, and areas of U.S.-associated sovereignty, including commonwealths, territories and possessions</w:t>
      </w:r>
      <w:r w:rsidRPr="0062580B">
        <w:rPr>
          <w:rFonts w:ascii="Arial" w:hAnsi="Arial" w:cs="Arial"/>
          <w:sz w:val="15"/>
          <w:szCs w:val="15"/>
        </w:rPr>
        <w:t>.</w:t>
      </w:r>
    </w:p>
    <w:p w:rsidR="00345030" w:rsidRPr="0062580B" w:rsidRDefault="00C445DA" w:rsidP="00345030">
      <w:pPr>
        <w:pStyle w:val="ABCWITHROMAN"/>
        <w:spacing w:after="0"/>
        <w:rPr>
          <w:rFonts w:ascii="Arial" w:hAnsi="Arial" w:cs="Arial"/>
          <w:sz w:val="15"/>
          <w:szCs w:val="15"/>
        </w:rPr>
      </w:pPr>
      <w:r w:rsidRPr="0062580B">
        <w:rPr>
          <w:rFonts w:ascii="Arial" w:hAnsi="Arial" w:cs="Arial"/>
          <w:sz w:val="15"/>
          <w:szCs w:val="15"/>
        </w:rPr>
        <w:t>“USAID” means the United States Agenc</w:t>
      </w:r>
      <w:r>
        <w:rPr>
          <w:rFonts w:ascii="Arial" w:hAnsi="Arial" w:cs="Arial"/>
          <w:sz w:val="15"/>
          <w:szCs w:val="15"/>
        </w:rPr>
        <w:t>y for International Development.</w:t>
      </w:r>
    </w:p>
    <w:p w:rsidR="00345030" w:rsidRPr="0062580B" w:rsidRDefault="00C445DA" w:rsidP="00345030">
      <w:pPr>
        <w:pStyle w:val="USAIDClauses"/>
        <w:rPr>
          <w:rFonts w:ascii="Arial" w:hAnsi="Arial" w:cs="Arial"/>
          <w:sz w:val="15"/>
          <w:szCs w:val="15"/>
        </w:rPr>
      </w:pPr>
    </w:p>
    <w:p w:rsidR="00345030" w:rsidRPr="0062580B" w:rsidRDefault="00C445DA" w:rsidP="00345030">
      <w:pPr>
        <w:pStyle w:val="ROMANNUMBERING"/>
        <w:spacing w:after="0"/>
        <w:rPr>
          <w:rFonts w:ascii="Arial" w:hAnsi="Arial" w:cs="Arial"/>
          <w:sz w:val="15"/>
          <w:szCs w:val="15"/>
        </w:rPr>
      </w:pPr>
      <w:r w:rsidRPr="0062580B">
        <w:rPr>
          <w:rFonts w:ascii="Arial" w:hAnsi="Arial" w:cs="Arial"/>
          <w:sz w:val="15"/>
          <w:szCs w:val="15"/>
        </w:rPr>
        <w:t xml:space="preserve">CONTRACT: </w:t>
      </w:r>
    </w:p>
    <w:p w:rsidR="00345030" w:rsidRPr="0062580B" w:rsidRDefault="00C445DA" w:rsidP="00345030">
      <w:pPr>
        <w:pStyle w:val="USAIDClauses"/>
        <w:spacing w:after="0"/>
        <w:rPr>
          <w:rFonts w:ascii="Arial" w:hAnsi="Arial" w:cs="Arial"/>
          <w:sz w:val="15"/>
          <w:szCs w:val="15"/>
        </w:rPr>
      </w:pPr>
      <w:r w:rsidRPr="0062580B">
        <w:rPr>
          <w:rFonts w:ascii="Arial" w:hAnsi="Arial" w:cs="Arial"/>
          <w:sz w:val="15"/>
          <w:szCs w:val="15"/>
        </w:rPr>
        <w:t>This Simplified Purchase Agreement (SPA), when properly completed and signed by both parties, is the only form which will be recognized by Chemonics and will constitute the</w:t>
      </w:r>
      <w:r w:rsidRPr="0062580B">
        <w:rPr>
          <w:rFonts w:ascii="Arial" w:hAnsi="Arial" w:cs="Arial"/>
          <w:sz w:val="15"/>
          <w:szCs w:val="15"/>
        </w:rPr>
        <w:t xml:space="preserve"> fixed-price contract.</w:t>
      </w:r>
      <w:r>
        <w:rPr>
          <w:rFonts w:ascii="Arial" w:hAnsi="Arial" w:cs="Arial"/>
          <w:sz w:val="15"/>
          <w:szCs w:val="15"/>
        </w:rPr>
        <w:t xml:space="preserve">  </w:t>
      </w:r>
      <w:r w:rsidRPr="0062580B">
        <w:rPr>
          <w:rFonts w:ascii="Arial" w:hAnsi="Arial" w:cs="Arial"/>
          <w:sz w:val="15"/>
          <w:szCs w:val="15"/>
        </w:rPr>
        <w:t>No terms stated by the Supplier in accepting or acknowledging this order shall be binding on Chemonics unless accepted in writing by Chemonics.</w:t>
      </w:r>
      <w:r>
        <w:rPr>
          <w:rFonts w:ascii="Arial" w:hAnsi="Arial" w:cs="Arial"/>
          <w:sz w:val="15"/>
          <w:szCs w:val="15"/>
        </w:rPr>
        <w:t xml:space="preserve">  </w:t>
      </w:r>
      <w:r w:rsidRPr="0062580B">
        <w:rPr>
          <w:rFonts w:ascii="Arial" w:hAnsi="Arial" w:cs="Arial"/>
          <w:sz w:val="15"/>
          <w:szCs w:val="15"/>
        </w:rPr>
        <w:t>The Simplified Purchase Agreement may not be assigned or delegated, in whole or in part</w:t>
      </w:r>
      <w:r w:rsidRPr="0062580B">
        <w:rPr>
          <w:rFonts w:ascii="Arial" w:hAnsi="Arial" w:cs="Arial"/>
          <w:sz w:val="15"/>
          <w:szCs w:val="15"/>
        </w:rPr>
        <w:t>, by the Supplier without the written consent of Chemonics; absent such written consent, any assignment is void.</w:t>
      </w:r>
    </w:p>
    <w:p w:rsidR="00345030" w:rsidRPr="0062580B" w:rsidRDefault="00C445DA" w:rsidP="00345030">
      <w:pPr>
        <w:pStyle w:val="USAIDClauses"/>
        <w:rPr>
          <w:rFonts w:ascii="Arial" w:hAnsi="Arial" w:cs="Arial"/>
          <w:sz w:val="15"/>
          <w:szCs w:val="15"/>
        </w:rPr>
      </w:pPr>
    </w:p>
    <w:p w:rsidR="00345030" w:rsidRPr="0062580B" w:rsidRDefault="00C445DA" w:rsidP="00345030">
      <w:pPr>
        <w:pStyle w:val="ROMANNUMBERING"/>
        <w:spacing w:after="0"/>
        <w:rPr>
          <w:rFonts w:ascii="Arial" w:hAnsi="Arial" w:cs="Arial"/>
          <w:sz w:val="15"/>
          <w:szCs w:val="15"/>
        </w:rPr>
      </w:pPr>
      <w:r>
        <w:rPr>
          <w:rFonts w:ascii="Arial" w:hAnsi="Arial" w:cs="Arial"/>
          <w:sz w:val="15"/>
          <w:szCs w:val="15"/>
        </w:rPr>
        <w:t xml:space="preserve">INVOICING AND </w:t>
      </w:r>
      <w:r w:rsidRPr="0062580B">
        <w:rPr>
          <w:rFonts w:ascii="Arial" w:hAnsi="Arial" w:cs="Arial"/>
          <w:sz w:val="15"/>
          <w:szCs w:val="15"/>
        </w:rPr>
        <w:t>PAYMENT:</w:t>
      </w:r>
    </w:p>
    <w:p w:rsidR="002D03DC" w:rsidRDefault="00C445DA" w:rsidP="00CF5BDD">
      <w:pPr>
        <w:pStyle w:val="USAIDClauses"/>
        <w:numPr>
          <w:ilvl w:val="0"/>
          <w:numId w:val="35"/>
        </w:numPr>
        <w:tabs>
          <w:tab w:val="left" w:pos="360"/>
        </w:tabs>
        <w:spacing w:after="0"/>
        <w:rPr>
          <w:rFonts w:ascii="Arial" w:hAnsi="Arial" w:cs="Arial"/>
          <w:sz w:val="15"/>
          <w:szCs w:val="15"/>
        </w:rPr>
      </w:pPr>
      <w:r>
        <w:rPr>
          <w:rFonts w:ascii="Arial" w:hAnsi="Arial" w:cs="Arial"/>
          <w:sz w:val="15"/>
          <w:szCs w:val="15"/>
        </w:rPr>
        <w:t xml:space="preserve">Invoices shall only be submitted to Chemonics for Goods/Services that have been delivered in accordance with the terms </w:t>
      </w:r>
      <w:r>
        <w:rPr>
          <w:rFonts w:ascii="Arial" w:hAnsi="Arial" w:cs="Arial"/>
          <w:sz w:val="15"/>
          <w:szCs w:val="15"/>
        </w:rPr>
        <w:t>stipulated in this SPA and accepted by Chemonics or its agent.</w:t>
      </w:r>
    </w:p>
    <w:p w:rsidR="002D03DC" w:rsidRDefault="00C445DA" w:rsidP="00CF5BDD">
      <w:pPr>
        <w:pStyle w:val="USAIDClauses"/>
        <w:numPr>
          <w:ilvl w:val="0"/>
          <w:numId w:val="35"/>
        </w:numPr>
        <w:tabs>
          <w:tab w:val="left" w:pos="360"/>
        </w:tabs>
        <w:spacing w:after="0"/>
        <w:rPr>
          <w:rFonts w:ascii="Arial" w:hAnsi="Arial" w:cs="Arial"/>
          <w:sz w:val="15"/>
          <w:szCs w:val="15"/>
        </w:rPr>
      </w:pPr>
      <w:r>
        <w:rPr>
          <w:rFonts w:ascii="Arial" w:hAnsi="Arial" w:cs="Arial"/>
          <w:sz w:val="15"/>
          <w:szCs w:val="15"/>
        </w:rPr>
        <w:t xml:space="preserve">All invoices, and documentation will be submitted electronically to Chemonics International Inc./GHSC-PSM at </w:t>
      </w:r>
      <w:hyperlink r:id="rId14" w:history="1">
        <w:r w:rsidRPr="00F35993">
          <w:rPr>
            <w:rStyle w:val="Hyperlink"/>
            <w:rFonts w:ascii="Arial" w:hAnsi="Arial" w:cs="Arial"/>
            <w:sz w:val="15"/>
            <w:szCs w:val="15"/>
          </w:rPr>
          <w:t>PSMinvoices@ghsc-psm.org</w:t>
        </w:r>
      </w:hyperlink>
      <w:r>
        <w:rPr>
          <w:rFonts w:ascii="Arial" w:hAnsi="Arial" w:cs="Arial"/>
          <w:sz w:val="15"/>
          <w:szCs w:val="15"/>
        </w:rPr>
        <w:t>.</w:t>
      </w:r>
    </w:p>
    <w:p w:rsidR="002D03DC" w:rsidRPr="002D03DC" w:rsidRDefault="00C445DA" w:rsidP="00CF5BDD">
      <w:pPr>
        <w:pStyle w:val="USAIDClauses"/>
        <w:numPr>
          <w:ilvl w:val="0"/>
          <w:numId w:val="35"/>
        </w:numPr>
        <w:tabs>
          <w:tab w:val="left" w:pos="360"/>
        </w:tabs>
        <w:spacing w:after="0"/>
        <w:rPr>
          <w:rFonts w:ascii="Arial" w:hAnsi="Arial" w:cs="Arial"/>
          <w:sz w:val="15"/>
          <w:szCs w:val="15"/>
        </w:rPr>
      </w:pPr>
      <w:r>
        <w:rPr>
          <w:rFonts w:ascii="Arial" w:hAnsi="Arial" w:cs="Arial"/>
          <w:sz w:val="15"/>
          <w:szCs w:val="15"/>
        </w:rPr>
        <w:t>To constit</w:t>
      </w:r>
      <w:r>
        <w:rPr>
          <w:rFonts w:ascii="Arial" w:hAnsi="Arial" w:cs="Arial"/>
          <w:sz w:val="15"/>
          <w:szCs w:val="15"/>
        </w:rPr>
        <w:t>ute a proper invoice, the invoice must include the following information and/or include attached documentation:</w:t>
      </w:r>
    </w:p>
    <w:p w:rsidR="002D03DC" w:rsidRDefault="00C445DA" w:rsidP="00CF5BDD">
      <w:pPr>
        <w:pStyle w:val="USAIDClauses"/>
        <w:numPr>
          <w:ilvl w:val="3"/>
          <w:numId w:val="35"/>
        </w:numPr>
        <w:tabs>
          <w:tab w:val="left" w:pos="540"/>
        </w:tabs>
        <w:spacing w:after="0"/>
        <w:ind w:left="1170" w:hanging="270"/>
        <w:rPr>
          <w:rFonts w:ascii="Arial" w:hAnsi="Arial" w:cs="Arial"/>
          <w:sz w:val="15"/>
          <w:szCs w:val="15"/>
        </w:rPr>
      </w:pPr>
      <w:r>
        <w:rPr>
          <w:rFonts w:ascii="Arial" w:hAnsi="Arial" w:cs="Arial"/>
          <w:sz w:val="15"/>
          <w:szCs w:val="15"/>
        </w:rPr>
        <w:t xml:space="preserve">Authorized entity legal name, </w:t>
      </w:r>
      <w:r>
        <w:rPr>
          <w:rFonts w:ascii="Arial" w:hAnsi="Arial" w:cs="Arial"/>
          <w:sz w:val="15"/>
          <w:szCs w:val="15"/>
        </w:rPr>
        <w:t>Agreement</w:t>
      </w:r>
      <w:r>
        <w:rPr>
          <w:rFonts w:ascii="Arial" w:hAnsi="Arial" w:cs="Arial"/>
          <w:sz w:val="15"/>
          <w:szCs w:val="15"/>
        </w:rPr>
        <w:t xml:space="preserve"> number, invoice date, and invoice number, product name/description of each type of Goods and Related Ser</w:t>
      </w:r>
      <w:r>
        <w:rPr>
          <w:rFonts w:ascii="Arial" w:hAnsi="Arial" w:cs="Arial"/>
          <w:sz w:val="15"/>
          <w:szCs w:val="15"/>
        </w:rPr>
        <w:t>vices included in the invoice, unit price, quantity</w:t>
      </w:r>
      <w:r>
        <w:rPr>
          <w:rFonts w:ascii="Arial" w:hAnsi="Arial" w:cs="Arial"/>
          <w:sz w:val="15"/>
          <w:szCs w:val="15"/>
        </w:rPr>
        <w:t>, extended line item price and total price, Country of Origin (if applicable), final destination, consignee, payment terms, INCOTERMS and INCOCITY (if applicable, mode of transportation (if applicable), an</w:t>
      </w:r>
      <w:r>
        <w:rPr>
          <w:rFonts w:ascii="Arial" w:hAnsi="Arial" w:cs="Arial"/>
          <w:sz w:val="15"/>
          <w:szCs w:val="15"/>
        </w:rPr>
        <w:t>d packing list</w:t>
      </w:r>
    </w:p>
    <w:p w:rsidR="001008E3" w:rsidRDefault="00C445DA" w:rsidP="00CF5BDD">
      <w:pPr>
        <w:pStyle w:val="USAIDClauses"/>
        <w:numPr>
          <w:ilvl w:val="3"/>
          <w:numId w:val="35"/>
        </w:numPr>
        <w:tabs>
          <w:tab w:val="left" w:pos="540"/>
        </w:tabs>
        <w:spacing w:after="0"/>
        <w:ind w:left="1170" w:hanging="270"/>
        <w:rPr>
          <w:rFonts w:ascii="Arial" w:hAnsi="Arial" w:cs="Arial"/>
          <w:sz w:val="15"/>
          <w:szCs w:val="15"/>
        </w:rPr>
      </w:pPr>
      <w:r>
        <w:rPr>
          <w:rFonts w:ascii="Arial" w:hAnsi="Arial" w:cs="Arial"/>
          <w:sz w:val="15"/>
          <w:szCs w:val="15"/>
        </w:rPr>
        <w:t xml:space="preserve">Packing lists will include the </w:t>
      </w:r>
      <w:r>
        <w:rPr>
          <w:rFonts w:ascii="Arial" w:hAnsi="Arial" w:cs="Arial"/>
          <w:sz w:val="15"/>
          <w:szCs w:val="15"/>
        </w:rPr>
        <w:t>Agreemen</w:t>
      </w:r>
      <w:r>
        <w:rPr>
          <w:rFonts w:ascii="Arial" w:hAnsi="Arial" w:cs="Arial"/>
          <w:sz w:val="15"/>
          <w:szCs w:val="15"/>
        </w:rPr>
        <w:t>t number, exporter, name/supplier name, country of origin/port, destination, consignee, quantity (gross and net weight), description of Goods (batches, pallets, shippers, cartons, packages as applicable</w:t>
      </w:r>
      <w:r>
        <w:rPr>
          <w:rFonts w:ascii="Arial" w:hAnsi="Arial" w:cs="Arial"/>
          <w:sz w:val="15"/>
          <w:szCs w:val="15"/>
        </w:rPr>
        <w:t>).</w:t>
      </w:r>
    </w:p>
    <w:p w:rsidR="00016E46" w:rsidRPr="00CF5BDD" w:rsidRDefault="00C445DA" w:rsidP="00CF5BDD">
      <w:pPr>
        <w:pStyle w:val="USAIDClauses"/>
        <w:numPr>
          <w:ilvl w:val="3"/>
          <w:numId w:val="35"/>
        </w:numPr>
        <w:tabs>
          <w:tab w:val="left" w:pos="540"/>
        </w:tabs>
        <w:spacing w:after="0"/>
        <w:ind w:left="1170" w:hanging="270"/>
        <w:rPr>
          <w:rFonts w:ascii="Arial" w:hAnsi="Arial" w:cs="Arial"/>
          <w:sz w:val="15"/>
          <w:szCs w:val="15"/>
        </w:rPr>
      </w:pPr>
      <w:r w:rsidRPr="00CF5BDD">
        <w:rPr>
          <w:rFonts w:ascii="Arial" w:hAnsi="Arial" w:cs="Arial"/>
          <w:sz w:val="15"/>
          <w:szCs w:val="15"/>
        </w:rPr>
        <w:t>Such other documentation as may be requested by Chemonics in relation to Goods and/or Related services , including delivery receipt according to INCOTERM and direction of Chemoincs.</w:t>
      </w:r>
    </w:p>
    <w:p w:rsidR="00345030" w:rsidRPr="00016E46" w:rsidRDefault="00C445DA" w:rsidP="00CF5BDD">
      <w:pPr>
        <w:pStyle w:val="USAIDClauses"/>
        <w:numPr>
          <w:ilvl w:val="0"/>
          <w:numId w:val="35"/>
        </w:numPr>
        <w:tabs>
          <w:tab w:val="left" w:pos="360"/>
        </w:tabs>
        <w:spacing w:after="0"/>
        <w:rPr>
          <w:rFonts w:ascii="Arial" w:hAnsi="Arial" w:cs="Arial"/>
          <w:sz w:val="15"/>
          <w:szCs w:val="15"/>
        </w:rPr>
      </w:pPr>
      <w:r w:rsidRPr="00016E46">
        <w:rPr>
          <w:rFonts w:ascii="Arial" w:hAnsi="Arial" w:cs="Arial"/>
          <w:sz w:val="15"/>
          <w:szCs w:val="15"/>
        </w:rPr>
        <w:t>Payment</w:t>
      </w:r>
      <w:r>
        <w:rPr>
          <w:rFonts w:ascii="Arial" w:hAnsi="Arial" w:cs="Arial"/>
          <w:sz w:val="15"/>
          <w:szCs w:val="15"/>
        </w:rPr>
        <w:t>s for approved invoices will be made by check or via Electronic Funds Transfer (EFT) for US bank/financial institution accounts or Wire Transfer for non-US bank accounts.  Payment will be sent to the Supplier’s designated recipient account name, account nu</w:t>
      </w:r>
      <w:r>
        <w:rPr>
          <w:rFonts w:ascii="Arial" w:hAnsi="Arial" w:cs="Arial"/>
          <w:sz w:val="15"/>
          <w:szCs w:val="15"/>
        </w:rPr>
        <w:t xml:space="preserve">mber and bank or financial institution as identified in the payment account forms required to establish a payment account with Chemonics International.  </w:t>
      </w:r>
      <w:r w:rsidRPr="00016E46">
        <w:rPr>
          <w:rFonts w:ascii="Arial" w:hAnsi="Arial" w:cs="Arial"/>
          <w:sz w:val="15"/>
          <w:szCs w:val="15"/>
        </w:rPr>
        <w:t xml:space="preserve">Payment will only be issued to the Supplier </w:t>
      </w:r>
      <w:r w:rsidRPr="00016E46">
        <w:rPr>
          <w:rFonts w:ascii="Arial" w:hAnsi="Arial" w:cs="Arial"/>
          <w:color w:val="000000"/>
          <w:sz w:val="15"/>
          <w:szCs w:val="15"/>
        </w:rPr>
        <w:t>identified on the Simplified Purchase Agreement cover page</w:t>
      </w:r>
      <w:r w:rsidRPr="00016E46">
        <w:rPr>
          <w:rFonts w:ascii="Arial" w:hAnsi="Arial" w:cs="Arial"/>
          <w:sz w:val="15"/>
          <w:szCs w:val="15"/>
        </w:rPr>
        <w:t>;</w:t>
      </w:r>
      <w:r w:rsidRPr="00016E46">
        <w:rPr>
          <w:rFonts w:ascii="Arial" w:hAnsi="Arial" w:cs="Arial"/>
          <w:sz w:val="15"/>
          <w:szCs w:val="15"/>
        </w:rPr>
        <w:t xml:space="preserve"> payment will not be issued to a third party.</w:t>
      </w:r>
    </w:p>
    <w:p w:rsidR="00345030" w:rsidRPr="0062580B" w:rsidRDefault="00C445DA" w:rsidP="00345030">
      <w:pPr>
        <w:pStyle w:val="USAIDClauses"/>
        <w:rPr>
          <w:rFonts w:ascii="Arial" w:hAnsi="Arial" w:cs="Arial"/>
          <w:sz w:val="15"/>
          <w:szCs w:val="15"/>
        </w:rPr>
      </w:pPr>
    </w:p>
    <w:p w:rsidR="00345030" w:rsidRPr="0062580B" w:rsidRDefault="00C445DA" w:rsidP="00AE2988">
      <w:pPr>
        <w:pStyle w:val="ROMANNUMBERING"/>
        <w:numPr>
          <w:ilvl w:val="0"/>
          <w:numId w:val="36"/>
        </w:numPr>
        <w:tabs>
          <w:tab w:val="left" w:pos="360"/>
        </w:tabs>
        <w:spacing w:after="0"/>
        <w:ind w:hanging="540"/>
        <w:rPr>
          <w:rFonts w:ascii="Arial" w:hAnsi="Arial" w:cs="Arial"/>
          <w:sz w:val="15"/>
          <w:szCs w:val="15"/>
        </w:rPr>
      </w:pPr>
      <w:r w:rsidRPr="0062580B">
        <w:rPr>
          <w:rFonts w:ascii="Arial" w:hAnsi="Arial" w:cs="Arial"/>
          <w:sz w:val="15"/>
          <w:szCs w:val="15"/>
        </w:rPr>
        <w:t xml:space="preserve">ELIGIBILITY OF COMMODITIES AND SUPPLIERS: </w:t>
      </w:r>
    </w:p>
    <w:p w:rsidR="00345030" w:rsidRPr="0062580B" w:rsidRDefault="00C445DA" w:rsidP="00345030">
      <w:pPr>
        <w:pStyle w:val="USAIDClauses"/>
        <w:spacing w:after="0"/>
        <w:rPr>
          <w:rFonts w:ascii="Arial" w:hAnsi="Arial" w:cs="Arial"/>
          <w:b/>
          <w:sz w:val="15"/>
          <w:szCs w:val="15"/>
        </w:rPr>
      </w:pPr>
      <w:r w:rsidRPr="0062580B">
        <w:rPr>
          <w:rFonts w:ascii="Arial" w:hAnsi="Arial" w:cs="Arial"/>
          <w:sz w:val="15"/>
          <w:szCs w:val="15"/>
        </w:rPr>
        <w:t>The Supplier shall adhere to the following in carrying out this Simplified Purchase Agreement.</w:t>
      </w:r>
    </w:p>
    <w:p w:rsidR="00345030" w:rsidRPr="0062580B" w:rsidRDefault="00C445DA" w:rsidP="00AE2988">
      <w:pPr>
        <w:pStyle w:val="ABCWITHROMAN"/>
        <w:numPr>
          <w:ilvl w:val="1"/>
          <w:numId w:val="36"/>
        </w:numPr>
        <w:spacing w:after="0"/>
        <w:ind w:left="360" w:firstLine="0"/>
        <w:rPr>
          <w:rFonts w:ascii="Arial" w:hAnsi="Arial" w:cs="Arial"/>
          <w:sz w:val="15"/>
          <w:szCs w:val="15"/>
        </w:rPr>
      </w:pPr>
      <w:r w:rsidRPr="0062580B">
        <w:rPr>
          <w:rFonts w:ascii="Arial" w:hAnsi="Arial" w:cs="Arial"/>
          <w:sz w:val="15"/>
          <w:szCs w:val="15"/>
        </w:rPr>
        <w:t xml:space="preserve">All commodities must be new and unused unless otherwise authorized in </w:t>
      </w:r>
      <w:r w:rsidRPr="0062580B">
        <w:rPr>
          <w:rFonts w:ascii="Arial" w:hAnsi="Arial" w:cs="Arial"/>
          <w:sz w:val="15"/>
          <w:szCs w:val="15"/>
        </w:rPr>
        <w:t>writing by Chemonics.</w:t>
      </w:r>
    </w:p>
    <w:p w:rsidR="00345030" w:rsidRPr="0062580B" w:rsidRDefault="00C445DA" w:rsidP="00AE2988">
      <w:pPr>
        <w:pStyle w:val="ABCWITHROMAN"/>
        <w:numPr>
          <w:ilvl w:val="1"/>
          <w:numId w:val="36"/>
        </w:numPr>
        <w:tabs>
          <w:tab w:val="left" w:pos="720"/>
        </w:tabs>
        <w:spacing w:after="0"/>
        <w:ind w:left="720"/>
        <w:rPr>
          <w:rFonts w:ascii="Arial" w:hAnsi="Arial" w:cs="Arial"/>
          <w:sz w:val="15"/>
          <w:szCs w:val="15"/>
        </w:rPr>
      </w:pPr>
      <w:r w:rsidRPr="0062580B">
        <w:rPr>
          <w:rFonts w:ascii="Arial" w:hAnsi="Arial" w:cs="Arial"/>
          <w:sz w:val="15"/>
          <w:szCs w:val="15"/>
        </w:rPr>
        <w:t>All electrical commodities must operate on the voltage and frequency identified on the Simplified Purchase Agreement cover page.</w:t>
      </w:r>
      <w:r>
        <w:rPr>
          <w:rFonts w:ascii="Arial" w:hAnsi="Arial" w:cs="Arial"/>
          <w:sz w:val="15"/>
          <w:szCs w:val="15"/>
        </w:rPr>
        <w:t xml:space="preserve">  </w:t>
      </w:r>
      <w:r w:rsidRPr="0062580B">
        <w:rPr>
          <w:rFonts w:ascii="Arial" w:hAnsi="Arial" w:cs="Arial"/>
          <w:sz w:val="15"/>
          <w:szCs w:val="15"/>
        </w:rPr>
        <w:t>Transformers will not be accepted.</w:t>
      </w:r>
      <w:r>
        <w:rPr>
          <w:rFonts w:ascii="Arial" w:hAnsi="Arial" w:cs="Arial"/>
          <w:sz w:val="15"/>
          <w:szCs w:val="15"/>
        </w:rPr>
        <w:t xml:space="preserve">  </w:t>
      </w:r>
      <w:r w:rsidRPr="0062580B">
        <w:rPr>
          <w:rFonts w:ascii="Arial" w:hAnsi="Arial" w:cs="Arial"/>
          <w:sz w:val="15"/>
          <w:szCs w:val="15"/>
        </w:rPr>
        <w:t>Auto-sensing, multi-voltage power supplies are preferred over single</w:t>
      </w:r>
      <w:r w:rsidRPr="0062580B">
        <w:rPr>
          <w:rFonts w:ascii="Arial" w:hAnsi="Arial" w:cs="Arial"/>
          <w:sz w:val="15"/>
          <w:szCs w:val="15"/>
        </w:rPr>
        <w:t>-voltage items.</w:t>
      </w:r>
    </w:p>
    <w:p w:rsidR="00345030" w:rsidRPr="0062580B" w:rsidRDefault="00C445DA" w:rsidP="00AE2988">
      <w:pPr>
        <w:pStyle w:val="ABCWITHROMAN"/>
        <w:numPr>
          <w:ilvl w:val="1"/>
          <w:numId w:val="36"/>
        </w:numPr>
        <w:spacing w:after="0"/>
        <w:ind w:left="720"/>
        <w:rPr>
          <w:rFonts w:ascii="Arial" w:hAnsi="Arial" w:cs="Arial"/>
          <w:sz w:val="15"/>
          <w:szCs w:val="15"/>
        </w:rPr>
      </w:pPr>
      <w:r w:rsidRPr="0062580B">
        <w:rPr>
          <w:rFonts w:ascii="Arial" w:hAnsi="Arial" w:cs="Arial"/>
          <w:sz w:val="15"/>
          <w:szCs w:val="15"/>
        </w:rPr>
        <w:t>All commodities supplied under this order must comply with the authorized USAID Geographic Code identified on the Simplified Purchase Agreement cover page in accordance with 22 CFR §228 (“Rules for Procurement of Commodities and Services Fi</w:t>
      </w:r>
      <w:r w:rsidRPr="0062580B">
        <w:rPr>
          <w:rFonts w:ascii="Arial" w:hAnsi="Arial" w:cs="Arial"/>
          <w:sz w:val="15"/>
          <w:szCs w:val="15"/>
        </w:rPr>
        <w:t xml:space="preserve">nanced by USAID” available at </w:t>
      </w:r>
      <w:hyperlink r:id="rId15" w:history="1">
        <w:r w:rsidRPr="0062580B">
          <w:rPr>
            <w:rStyle w:val="Hyperlink"/>
            <w:rFonts w:ascii="Arial" w:hAnsi="Arial" w:cs="Arial"/>
            <w:sz w:val="15"/>
            <w:szCs w:val="15"/>
          </w:rPr>
          <w:t>http://www.gpo.gov/fdsys/pkg/CFR-2015-title22-vol1/pdf/CFR-2015-title22-vol1-part228.pdf</w:t>
        </w:r>
      </w:hyperlink>
      <w:r w:rsidRPr="0062580B">
        <w:rPr>
          <w:rFonts w:ascii="Arial" w:hAnsi="Arial" w:cs="Arial"/>
          <w:sz w:val="15"/>
          <w:szCs w:val="15"/>
        </w:rPr>
        <w:t xml:space="preserve">), unless otherwise indicated in </w:t>
      </w:r>
      <w:r w:rsidRPr="0062580B">
        <w:rPr>
          <w:rFonts w:ascii="Arial" w:hAnsi="Arial" w:cs="Arial"/>
          <w:sz w:val="15"/>
          <w:szCs w:val="15"/>
        </w:rPr>
        <w:t xml:space="preserve">writing by Chemonics. </w:t>
      </w:r>
    </w:p>
    <w:p w:rsidR="00345030" w:rsidRPr="0062580B" w:rsidRDefault="00C445DA" w:rsidP="00AE2988">
      <w:pPr>
        <w:pStyle w:val="ABCWITHROMAN"/>
        <w:numPr>
          <w:ilvl w:val="1"/>
          <w:numId w:val="36"/>
        </w:numPr>
        <w:spacing w:after="0"/>
        <w:ind w:left="360" w:firstLine="0"/>
        <w:rPr>
          <w:rFonts w:ascii="Arial" w:hAnsi="Arial" w:cs="Arial"/>
          <w:sz w:val="15"/>
          <w:szCs w:val="15"/>
        </w:rPr>
      </w:pPr>
      <w:r w:rsidRPr="0062580B">
        <w:rPr>
          <w:rFonts w:ascii="Arial" w:hAnsi="Arial" w:cs="Arial"/>
          <w:sz w:val="15"/>
          <w:szCs w:val="15"/>
        </w:rPr>
        <w:t>No commodities made in—or containing a component made in—Cuba, Iran, North Korea, or Syria may be supplied.</w:t>
      </w:r>
    </w:p>
    <w:p w:rsidR="00345030" w:rsidRPr="0062580B" w:rsidRDefault="00C445DA" w:rsidP="00AE2988">
      <w:pPr>
        <w:pStyle w:val="ABCWITHROMAN"/>
        <w:numPr>
          <w:ilvl w:val="1"/>
          <w:numId w:val="36"/>
        </w:numPr>
        <w:spacing w:after="0"/>
        <w:ind w:left="720"/>
        <w:rPr>
          <w:rFonts w:ascii="Arial" w:hAnsi="Arial" w:cs="Arial"/>
          <w:sz w:val="15"/>
          <w:szCs w:val="15"/>
        </w:rPr>
      </w:pPr>
      <w:r w:rsidRPr="0062580B">
        <w:rPr>
          <w:rFonts w:ascii="Arial" w:hAnsi="Arial" w:cs="Arial"/>
          <w:sz w:val="15"/>
          <w:szCs w:val="15"/>
        </w:rPr>
        <w:t>The Supplier must be an organization incorporated or legally organized under the laws of—or (if an individual) a citizen or l</w:t>
      </w:r>
      <w:r w:rsidRPr="0062580B">
        <w:rPr>
          <w:rFonts w:ascii="Arial" w:hAnsi="Arial" w:cs="Arial"/>
          <w:sz w:val="15"/>
          <w:szCs w:val="15"/>
        </w:rPr>
        <w:t>egal resident of—a country in the USAID Geographic Code identified on the SPA cover page.</w:t>
      </w:r>
      <w:r>
        <w:rPr>
          <w:rFonts w:ascii="Arial" w:hAnsi="Arial" w:cs="Arial"/>
          <w:sz w:val="15"/>
          <w:szCs w:val="15"/>
        </w:rPr>
        <w:t xml:space="preserve">  </w:t>
      </w:r>
      <w:r w:rsidRPr="0062580B">
        <w:rPr>
          <w:rFonts w:ascii="Arial" w:hAnsi="Arial" w:cs="Arial"/>
          <w:sz w:val="15"/>
          <w:szCs w:val="15"/>
        </w:rPr>
        <w:t>The Supplier must also meet the nationality requirements of 22 CFR 228.</w:t>
      </w:r>
    </w:p>
    <w:p w:rsidR="007A689A" w:rsidRDefault="00C445DA" w:rsidP="00AE2988">
      <w:pPr>
        <w:pStyle w:val="ABCWITHROMAN"/>
        <w:numPr>
          <w:ilvl w:val="1"/>
          <w:numId w:val="36"/>
        </w:numPr>
        <w:ind w:left="720"/>
        <w:rPr>
          <w:rFonts w:ascii="Arial" w:hAnsi="Arial" w:cs="Arial"/>
          <w:sz w:val="15"/>
          <w:szCs w:val="15"/>
        </w:rPr>
      </w:pPr>
      <w:r w:rsidRPr="007A689A">
        <w:rPr>
          <w:rFonts w:ascii="Arial" w:hAnsi="Arial" w:cs="Arial"/>
          <w:sz w:val="15"/>
          <w:szCs w:val="15"/>
        </w:rPr>
        <w:t>No commodities or services shall be eligible for payment under this order if provided by a ve</w:t>
      </w:r>
      <w:r w:rsidRPr="007A689A">
        <w:rPr>
          <w:rFonts w:ascii="Arial" w:hAnsi="Arial" w:cs="Arial"/>
          <w:sz w:val="15"/>
          <w:szCs w:val="15"/>
        </w:rPr>
        <w:t>ndor included on any list of suspended, debarred, or ineligible bidders used by USAID or the United States Government.</w:t>
      </w:r>
    </w:p>
    <w:p w:rsidR="00FB4B84" w:rsidRPr="007A689A" w:rsidRDefault="00C445DA" w:rsidP="00AE2988">
      <w:pPr>
        <w:pStyle w:val="ABCWITHROMAN"/>
        <w:numPr>
          <w:ilvl w:val="1"/>
          <w:numId w:val="36"/>
        </w:numPr>
        <w:ind w:left="720"/>
        <w:rPr>
          <w:rFonts w:ascii="Arial" w:hAnsi="Arial" w:cs="Arial"/>
          <w:sz w:val="15"/>
          <w:szCs w:val="15"/>
        </w:rPr>
      </w:pPr>
      <w:r w:rsidRPr="007A689A">
        <w:rPr>
          <w:rFonts w:ascii="Arial" w:hAnsi="Arial" w:cs="Arial"/>
          <w:sz w:val="15"/>
          <w:szCs w:val="15"/>
        </w:rPr>
        <w:lastRenderedPageBreak/>
        <w:t xml:space="preserve">All Goods with a Shelf Life must be freshly manufactured, and thus have maximum possible shelf life. Goods with a maximum possible shelf </w:t>
      </w:r>
      <w:r w:rsidRPr="007A689A">
        <w:rPr>
          <w:rFonts w:ascii="Arial" w:hAnsi="Arial" w:cs="Arial"/>
          <w:sz w:val="15"/>
          <w:szCs w:val="15"/>
        </w:rPr>
        <w:t>life of less than 24 months shall have at least 85% of shelf life remaining when delivered.  Goods with maximum possible shelf life of more than 24 months shall have at least 24 months, or 85% of shelf life remaining whichever is longer, when delivered. No</w:t>
      </w:r>
      <w:r w:rsidRPr="007A689A">
        <w:rPr>
          <w:rFonts w:ascii="Arial" w:hAnsi="Arial" w:cs="Arial"/>
          <w:sz w:val="15"/>
          <w:szCs w:val="15"/>
        </w:rPr>
        <w:t xml:space="preserve"> Goods will be accepted which do not comply with these requirements unless Chemonics has agreed in writing to different requirements, in which case the Goods must strictly comply with those modified requirements.  The period of warranty referenced in Secti</w:t>
      </w:r>
      <w:r w:rsidRPr="007A689A">
        <w:rPr>
          <w:rFonts w:ascii="Arial" w:hAnsi="Arial" w:cs="Arial"/>
          <w:sz w:val="15"/>
          <w:szCs w:val="15"/>
        </w:rPr>
        <w:t>on VI for all goods with a shelf life shall be no less than the minimum Shelf Life of the Goods.</w:t>
      </w:r>
    </w:p>
    <w:p w:rsidR="00FB4B84" w:rsidRDefault="00C445DA" w:rsidP="00AE2988">
      <w:pPr>
        <w:pStyle w:val="ABCWITHROMAN"/>
        <w:numPr>
          <w:ilvl w:val="1"/>
          <w:numId w:val="36"/>
        </w:numPr>
        <w:ind w:left="720"/>
        <w:rPr>
          <w:rFonts w:ascii="Arial" w:hAnsi="Arial" w:cs="Arial"/>
          <w:sz w:val="15"/>
          <w:szCs w:val="15"/>
        </w:rPr>
      </w:pPr>
      <w:r>
        <w:rPr>
          <w:rFonts w:ascii="Arial" w:hAnsi="Arial" w:cs="Arial"/>
          <w:sz w:val="15"/>
          <w:szCs w:val="15"/>
        </w:rPr>
        <w:t>The Supplier shall provide a Packing List with items, weights and dimensions per pallet as well as a Detailed Packing List listing aggregate quantities per ite</w:t>
      </w:r>
      <w:r>
        <w:rPr>
          <w:rFonts w:ascii="Arial" w:hAnsi="Arial" w:cs="Arial"/>
          <w:sz w:val="15"/>
          <w:szCs w:val="15"/>
        </w:rPr>
        <w:t>m, weights and dimensions as well as shipping conditions applicable to the items (temperature control, i.e. frozen, 2-8C, 5-25C, ambient) and all batch numbers for each, i.e. carton 1 to 50 batch #2, qty 500.  Supplier shall comply with packaging and shipp</w:t>
      </w:r>
      <w:r>
        <w:rPr>
          <w:rFonts w:ascii="Arial" w:hAnsi="Arial" w:cs="Arial"/>
          <w:sz w:val="15"/>
          <w:szCs w:val="15"/>
        </w:rPr>
        <w:t xml:space="preserve">ing instructions related to INCOTERM. </w:t>
      </w:r>
    </w:p>
    <w:p w:rsidR="000E6FEE" w:rsidRDefault="00C445DA" w:rsidP="00AE2988">
      <w:pPr>
        <w:pStyle w:val="ABCWITHROMAN"/>
        <w:numPr>
          <w:ilvl w:val="1"/>
          <w:numId w:val="36"/>
        </w:numPr>
        <w:ind w:left="720"/>
        <w:rPr>
          <w:rFonts w:ascii="Arial" w:hAnsi="Arial" w:cs="Arial"/>
          <w:sz w:val="15"/>
          <w:szCs w:val="15"/>
        </w:rPr>
      </w:pPr>
      <w:r>
        <w:rPr>
          <w:rFonts w:ascii="Arial" w:hAnsi="Arial" w:cs="Arial"/>
          <w:sz w:val="15"/>
          <w:szCs w:val="15"/>
        </w:rPr>
        <w:t>Temperature control: Supplier shall provide a separate set of commercial documents for each of the temperature control category groups, i.e. frozen minus 20 Celsius, cold chain 2-8 Celsius, 15-25 Celsius, ambient 2-30 Celsius.  Supplier shall guarantee fro</w:t>
      </w:r>
      <w:r>
        <w:rPr>
          <w:rFonts w:ascii="Arial" w:hAnsi="Arial" w:cs="Arial"/>
          <w:sz w:val="15"/>
          <w:szCs w:val="15"/>
        </w:rPr>
        <w:t xml:space="preserve">zen minus 20 Celsius and cold chain shipments 2-8 Celsius for a </w:t>
      </w:r>
      <w:r>
        <w:rPr>
          <w:rFonts w:ascii="Arial" w:hAnsi="Arial" w:cs="Arial"/>
          <w:sz w:val="15"/>
          <w:szCs w:val="15"/>
        </w:rPr>
        <w:t>minimum standard transit of five days for each shipment</w:t>
      </w:r>
      <w:r>
        <w:rPr>
          <w:rFonts w:ascii="Arial" w:hAnsi="Arial" w:cs="Arial"/>
          <w:sz w:val="15"/>
          <w:szCs w:val="15"/>
        </w:rPr>
        <w:t xml:space="preserve"> and shall provide temperature loggers for each and every order that is frozen minus 20 Celsius and cold chain shipments 2-8 Celsius.  Un</w:t>
      </w:r>
      <w:r>
        <w:rPr>
          <w:rFonts w:ascii="Arial" w:hAnsi="Arial" w:cs="Arial"/>
          <w:sz w:val="15"/>
          <w:szCs w:val="15"/>
        </w:rPr>
        <w:t xml:space="preserve">less specifically requested in the Order, Supplier shall not deliver on </w:t>
      </w:r>
      <w:r>
        <w:rPr>
          <w:rFonts w:ascii="Arial" w:hAnsi="Arial" w:cs="Arial"/>
          <w:sz w:val="15"/>
          <w:szCs w:val="15"/>
        </w:rPr>
        <w:t>Thursday through Sunday</w:t>
      </w:r>
      <w:r>
        <w:rPr>
          <w:rFonts w:ascii="Arial" w:hAnsi="Arial" w:cs="Arial"/>
          <w:sz w:val="15"/>
          <w:szCs w:val="15"/>
        </w:rPr>
        <w:t xml:space="preserve"> or during the destination country local holidays. </w:t>
      </w:r>
    </w:p>
    <w:p w:rsidR="00E65938" w:rsidRPr="0062580B" w:rsidRDefault="00C445DA" w:rsidP="00AE2988">
      <w:pPr>
        <w:pStyle w:val="ABCWITHROMAN"/>
        <w:numPr>
          <w:ilvl w:val="1"/>
          <w:numId w:val="36"/>
        </w:numPr>
        <w:ind w:left="720"/>
        <w:rPr>
          <w:rFonts w:ascii="Arial" w:hAnsi="Arial" w:cs="Arial"/>
          <w:sz w:val="15"/>
          <w:szCs w:val="15"/>
        </w:rPr>
      </w:pPr>
      <w:r>
        <w:rPr>
          <w:rFonts w:ascii="Arial" w:hAnsi="Arial" w:cs="Arial"/>
          <w:sz w:val="15"/>
          <w:szCs w:val="15"/>
        </w:rPr>
        <w:t>Delivery: The Supplier shall notified Chemonics of the intending availability of Goods at least ten (10) work</w:t>
      </w:r>
      <w:r>
        <w:rPr>
          <w:rFonts w:ascii="Arial" w:hAnsi="Arial" w:cs="Arial"/>
          <w:sz w:val="15"/>
          <w:szCs w:val="15"/>
        </w:rPr>
        <w:t xml:space="preserve">ing days prior to the GAD (Goods Available Date) or DD (Delivery Date).  The Supplier will be bound by country specific timelines and documentation requirements as provided by GHSC-PSM.  </w:t>
      </w:r>
      <w:r>
        <w:rPr>
          <w:rFonts w:ascii="Arial" w:hAnsi="Arial" w:cs="Arial"/>
          <w:sz w:val="15"/>
          <w:szCs w:val="15"/>
        </w:rPr>
        <w:t>The Supplier acknowledges that Chemonics will often be required to se</w:t>
      </w:r>
      <w:r>
        <w:rPr>
          <w:rFonts w:ascii="Arial" w:hAnsi="Arial" w:cs="Arial"/>
          <w:sz w:val="15"/>
          <w:szCs w:val="15"/>
        </w:rPr>
        <w:t xml:space="preserve">cure import duty waivers from the destination country prior to picking up Goods from the Supplier.  In such instances, the Supplier agrees to hold Chemonics’ orders up to the number of days as specified in </w:t>
      </w:r>
      <w:r>
        <w:rPr>
          <w:rFonts w:ascii="Arial" w:hAnsi="Arial" w:cs="Arial"/>
          <w:sz w:val="15"/>
          <w:szCs w:val="15"/>
        </w:rPr>
        <w:t xml:space="preserve">the GHSC-PSM </w:t>
      </w:r>
      <w:r>
        <w:rPr>
          <w:rFonts w:ascii="Arial" w:hAnsi="Arial" w:cs="Arial"/>
          <w:sz w:val="15"/>
          <w:szCs w:val="15"/>
        </w:rPr>
        <w:t>S</w:t>
      </w:r>
      <w:r>
        <w:rPr>
          <w:rFonts w:ascii="Arial" w:hAnsi="Arial" w:cs="Arial"/>
          <w:sz w:val="15"/>
          <w:szCs w:val="15"/>
        </w:rPr>
        <w:t xml:space="preserve">hipment </w:t>
      </w:r>
      <w:r>
        <w:rPr>
          <w:rFonts w:ascii="Arial" w:hAnsi="Arial" w:cs="Arial"/>
          <w:sz w:val="15"/>
          <w:szCs w:val="15"/>
        </w:rPr>
        <w:t>G</w:t>
      </w:r>
      <w:r>
        <w:rPr>
          <w:rFonts w:ascii="Arial" w:hAnsi="Arial" w:cs="Arial"/>
          <w:sz w:val="15"/>
          <w:szCs w:val="15"/>
        </w:rPr>
        <w:t>uidelines</w:t>
      </w:r>
      <w:r>
        <w:rPr>
          <w:rFonts w:ascii="Arial" w:hAnsi="Arial" w:cs="Arial"/>
          <w:sz w:val="15"/>
          <w:szCs w:val="15"/>
        </w:rPr>
        <w:t xml:space="preserve">.  The Supplier </w:t>
      </w:r>
      <w:r>
        <w:rPr>
          <w:rFonts w:ascii="Arial" w:hAnsi="Arial" w:cs="Arial"/>
          <w:sz w:val="15"/>
          <w:szCs w:val="15"/>
        </w:rPr>
        <w:t>ag</w:t>
      </w:r>
      <w:r>
        <w:rPr>
          <w:rFonts w:ascii="Arial" w:hAnsi="Arial" w:cs="Arial"/>
          <w:sz w:val="15"/>
          <w:szCs w:val="15"/>
        </w:rPr>
        <w:t xml:space="preserve">rees that where pre-inspection is required by a destination country the Supplier will reasonably make the outbound Goods available for such inspections at the Supplier’s site.  The Supplier must provide proper guidance and access to pick up Goods. </w:t>
      </w:r>
      <w:r>
        <w:rPr>
          <w:rFonts w:ascii="Arial" w:hAnsi="Arial" w:cs="Arial"/>
          <w:sz w:val="15"/>
          <w:szCs w:val="15"/>
        </w:rPr>
        <w:t>Chemonic</w:t>
      </w:r>
      <w:r>
        <w:rPr>
          <w:rFonts w:ascii="Arial" w:hAnsi="Arial" w:cs="Arial"/>
          <w:sz w:val="15"/>
          <w:szCs w:val="15"/>
        </w:rPr>
        <w:t>s reserves the right to require additional information and packing as required based on products ordered hereunder.</w:t>
      </w:r>
    </w:p>
    <w:p w:rsidR="00345030" w:rsidRPr="0062580B" w:rsidRDefault="00C445DA" w:rsidP="00345030">
      <w:pPr>
        <w:spacing w:after="120"/>
        <w:rPr>
          <w:rFonts w:ascii="Arial" w:hAnsi="Arial" w:cs="Arial"/>
          <w:sz w:val="15"/>
          <w:szCs w:val="15"/>
        </w:rPr>
      </w:pPr>
    </w:p>
    <w:p w:rsidR="00345030" w:rsidRPr="0062580B" w:rsidRDefault="00C445DA" w:rsidP="00AE2988">
      <w:pPr>
        <w:pStyle w:val="ROMANNUMBERING"/>
        <w:numPr>
          <w:ilvl w:val="0"/>
          <w:numId w:val="36"/>
        </w:numPr>
        <w:spacing w:after="120"/>
        <w:rPr>
          <w:rFonts w:ascii="Arial" w:hAnsi="Arial" w:cs="Arial"/>
          <w:sz w:val="15"/>
          <w:szCs w:val="15"/>
        </w:rPr>
      </w:pPr>
      <w:r w:rsidRPr="0062580B">
        <w:rPr>
          <w:rFonts w:ascii="Arial" w:hAnsi="Arial" w:cs="Arial"/>
          <w:sz w:val="15"/>
          <w:szCs w:val="15"/>
        </w:rPr>
        <w:t xml:space="preserve">ELIGIBILTY OF TRANSPORTATION SERVICES: </w:t>
      </w:r>
    </w:p>
    <w:p w:rsidR="00345030" w:rsidRPr="0062580B" w:rsidRDefault="00C445DA" w:rsidP="00345030">
      <w:pPr>
        <w:pStyle w:val="USAIDClauses"/>
        <w:rPr>
          <w:rFonts w:ascii="Arial" w:hAnsi="Arial" w:cs="Arial"/>
          <w:sz w:val="15"/>
          <w:szCs w:val="15"/>
        </w:rPr>
      </w:pPr>
      <w:r>
        <w:rPr>
          <w:rFonts w:ascii="Arial" w:hAnsi="Arial" w:cs="Arial"/>
          <w:sz w:val="15"/>
          <w:szCs w:val="15"/>
        </w:rPr>
        <w:t>Where Supplier is required to arrange shipment, a</w:t>
      </w:r>
      <w:r w:rsidRPr="0062580B">
        <w:rPr>
          <w:rFonts w:ascii="Arial" w:hAnsi="Arial" w:cs="Arial"/>
          <w:sz w:val="15"/>
          <w:szCs w:val="15"/>
        </w:rPr>
        <w:t>ny ocean or any international air shipments</w:t>
      </w:r>
      <w:r>
        <w:rPr>
          <w:rFonts w:ascii="Arial" w:hAnsi="Arial" w:cs="Arial"/>
          <w:sz w:val="15"/>
          <w:szCs w:val="15"/>
        </w:rPr>
        <w:t xml:space="preserve"> </w:t>
      </w:r>
      <w:r>
        <w:rPr>
          <w:rFonts w:ascii="Arial" w:hAnsi="Arial" w:cs="Arial"/>
          <w:sz w:val="15"/>
          <w:szCs w:val="15"/>
        </w:rPr>
        <w:t>separa</w:t>
      </w:r>
      <w:r>
        <w:rPr>
          <w:rFonts w:ascii="Arial" w:hAnsi="Arial" w:cs="Arial"/>
          <w:sz w:val="15"/>
          <w:szCs w:val="15"/>
        </w:rPr>
        <w:t>tely invoiced as shipping/freight under</w:t>
      </w:r>
      <w:r w:rsidRPr="0062580B">
        <w:rPr>
          <w:rFonts w:ascii="Arial" w:hAnsi="Arial" w:cs="Arial"/>
          <w:sz w:val="15"/>
          <w:szCs w:val="15"/>
        </w:rPr>
        <w:t xml:space="preserve"> this Simplified Purchase Agreement must be made on carriers and vessels under flag registry of the United States. If such carriers or vessels are not available, the Supplier shall notify Chemonics prior to shipment i</w:t>
      </w:r>
      <w:r w:rsidRPr="0062580B">
        <w:rPr>
          <w:rFonts w:ascii="Arial" w:hAnsi="Arial" w:cs="Arial"/>
          <w:sz w:val="15"/>
          <w:szCs w:val="15"/>
        </w:rPr>
        <w:t>n order to request further written instructions.</w:t>
      </w:r>
      <w:r>
        <w:rPr>
          <w:rFonts w:ascii="Arial" w:hAnsi="Arial" w:cs="Arial"/>
          <w:sz w:val="15"/>
          <w:szCs w:val="15"/>
        </w:rPr>
        <w:t xml:space="preserve">  </w:t>
      </w:r>
      <w:r w:rsidRPr="0062580B">
        <w:rPr>
          <w:rFonts w:ascii="Arial" w:hAnsi="Arial" w:cs="Arial"/>
          <w:sz w:val="15"/>
          <w:szCs w:val="15"/>
        </w:rPr>
        <w:t>Failure to use such U.S. flag carriers/vessels without prior written authorization from Chemonics shall be grounds for unilateral termination for default of the Simplified Purchase Agreement by Chemonics, w</w:t>
      </w:r>
      <w:r w:rsidRPr="0062580B">
        <w:rPr>
          <w:rFonts w:ascii="Arial" w:hAnsi="Arial" w:cs="Arial"/>
          <w:sz w:val="15"/>
          <w:szCs w:val="15"/>
        </w:rPr>
        <w:t>ith no payment being issued for any shipping/transportation costs.</w:t>
      </w:r>
    </w:p>
    <w:p w:rsidR="00345030" w:rsidRPr="0062580B" w:rsidRDefault="00C445DA" w:rsidP="00345030">
      <w:pPr>
        <w:pStyle w:val="USAIDClauses"/>
        <w:spacing w:after="0"/>
        <w:rPr>
          <w:rFonts w:ascii="Arial" w:hAnsi="Arial" w:cs="Arial"/>
          <w:b/>
          <w:sz w:val="15"/>
          <w:szCs w:val="15"/>
        </w:rPr>
      </w:pPr>
    </w:p>
    <w:p w:rsidR="00345030" w:rsidRPr="0062580B" w:rsidRDefault="00C445DA" w:rsidP="00AE2988">
      <w:pPr>
        <w:pStyle w:val="ROMANNUMBERING"/>
        <w:numPr>
          <w:ilvl w:val="0"/>
          <w:numId w:val="36"/>
        </w:numPr>
        <w:spacing w:after="0"/>
        <w:rPr>
          <w:rFonts w:ascii="Arial" w:hAnsi="Arial" w:cs="Arial"/>
          <w:sz w:val="15"/>
          <w:szCs w:val="15"/>
        </w:rPr>
      </w:pPr>
      <w:r w:rsidRPr="0062580B">
        <w:rPr>
          <w:rFonts w:ascii="Arial" w:hAnsi="Arial" w:cs="Arial"/>
          <w:sz w:val="15"/>
          <w:szCs w:val="15"/>
        </w:rPr>
        <w:t>WARRANTY:</w:t>
      </w:r>
    </w:p>
    <w:p w:rsidR="00345030" w:rsidRDefault="00C445DA" w:rsidP="00345030">
      <w:pPr>
        <w:pStyle w:val="USAIDClauses"/>
        <w:spacing w:after="0"/>
        <w:rPr>
          <w:rFonts w:ascii="Arial" w:hAnsi="Arial" w:cs="Arial"/>
          <w:sz w:val="15"/>
          <w:szCs w:val="15"/>
        </w:rPr>
      </w:pPr>
      <w:r w:rsidRPr="0062580B">
        <w:rPr>
          <w:rFonts w:ascii="Arial" w:hAnsi="Arial" w:cs="Arial"/>
          <w:sz w:val="15"/>
          <w:szCs w:val="15"/>
        </w:rPr>
        <w:t>The Supplier warrants and implies that the items delivered hereunder are merchantable and fit for use for the particular purpose described in this SPA.</w:t>
      </w:r>
      <w:r>
        <w:rPr>
          <w:rFonts w:ascii="Arial" w:hAnsi="Arial" w:cs="Arial"/>
          <w:sz w:val="15"/>
          <w:szCs w:val="15"/>
        </w:rPr>
        <w:t xml:space="preserve">  </w:t>
      </w:r>
      <w:r w:rsidRPr="0062580B">
        <w:rPr>
          <w:rFonts w:ascii="Arial" w:hAnsi="Arial" w:cs="Arial"/>
          <w:sz w:val="15"/>
          <w:szCs w:val="15"/>
        </w:rPr>
        <w:t>All equipment</w:t>
      </w:r>
      <w:r>
        <w:rPr>
          <w:rFonts w:ascii="Arial" w:hAnsi="Arial" w:cs="Arial"/>
          <w:sz w:val="15"/>
          <w:szCs w:val="15"/>
        </w:rPr>
        <w:t xml:space="preserve"> and commodities</w:t>
      </w:r>
      <w:r w:rsidRPr="0062580B">
        <w:rPr>
          <w:rFonts w:ascii="Arial" w:hAnsi="Arial" w:cs="Arial"/>
          <w:sz w:val="15"/>
          <w:szCs w:val="15"/>
        </w:rPr>
        <w:t xml:space="preserve"> supplied</w:t>
      </w:r>
      <w:r>
        <w:rPr>
          <w:rFonts w:ascii="Arial" w:hAnsi="Arial" w:cs="Arial"/>
          <w:sz w:val="15"/>
          <w:szCs w:val="15"/>
        </w:rPr>
        <w:t xml:space="preserve"> and all services rendered</w:t>
      </w:r>
      <w:r w:rsidRPr="0062580B">
        <w:rPr>
          <w:rFonts w:ascii="Arial" w:hAnsi="Arial" w:cs="Arial"/>
          <w:sz w:val="15"/>
          <w:szCs w:val="15"/>
        </w:rPr>
        <w:t xml:space="preserve"> under this order must be covered by the manufacturer's standard international warranty which shall, at a minimum, protect Chemonics from any loss due to defective workmanship, material, and parts, for 12 </w:t>
      </w:r>
      <w:r w:rsidRPr="0062580B">
        <w:rPr>
          <w:rFonts w:ascii="Arial" w:hAnsi="Arial" w:cs="Arial"/>
          <w:sz w:val="15"/>
          <w:szCs w:val="15"/>
        </w:rPr>
        <w:t>(twelve) months (unless otherwise stated on the Simplified Purchase Agreement document) after the equipment is delivered to and accepted by Chemonics.</w:t>
      </w:r>
      <w:r>
        <w:rPr>
          <w:rFonts w:ascii="Arial" w:hAnsi="Arial" w:cs="Arial"/>
          <w:sz w:val="15"/>
          <w:szCs w:val="15"/>
        </w:rPr>
        <w:t xml:space="preserve"> </w:t>
      </w:r>
      <w:r>
        <w:rPr>
          <w:rFonts w:ascii="Arial" w:hAnsi="Arial" w:cs="Arial"/>
          <w:sz w:val="15"/>
          <w:szCs w:val="15"/>
        </w:rPr>
        <w:t>The period of warranty for all goods with a shelf life shall be no less than the minimum Shelf Life of th</w:t>
      </w:r>
      <w:r>
        <w:rPr>
          <w:rFonts w:ascii="Arial" w:hAnsi="Arial" w:cs="Arial"/>
          <w:sz w:val="15"/>
          <w:szCs w:val="15"/>
        </w:rPr>
        <w:t xml:space="preserve">e Goods, as required under IV G above. </w:t>
      </w:r>
      <w:r>
        <w:rPr>
          <w:rFonts w:ascii="Arial" w:hAnsi="Arial" w:cs="Arial"/>
          <w:sz w:val="15"/>
          <w:szCs w:val="15"/>
        </w:rPr>
        <w:t xml:space="preserve"> </w:t>
      </w:r>
      <w:r w:rsidRPr="0062580B">
        <w:rPr>
          <w:rFonts w:ascii="Arial" w:hAnsi="Arial" w:cs="Arial"/>
          <w:sz w:val="15"/>
          <w:szCs w:val="15"/>
        </w:rPr>
        <w:t>In the event that the warranty is breached, Chemonics may require, and the Supplier is bound, to remedy all defects and faults, including both workmanship and materials within a reasonable time of notification.</w:t>
      </w:r>
      <w:r>
        <w:rPr>
          <w:rFonts w:ascii="Arial" w:hAnsi="Arial" w:cs="Arial"/>
          <w:sz w:val="15"/>
          <w:szCs w:val="15"/>
        </w:rPr>
        <w:t xml:space="preserve">  </w:t>
      </w:r>
      <w:r w:rsidRPr="0062580B">
        <w:rPr>
          <w:rFonts w:ascii="Arial" w:hAnsi="Arial" w:cs="Arial"/>
          <w:sz w:val="15"/>
          <w:szCs w:val="15"/>
        </w:rPr>
        <w:t xml:space="preserve">The </w:t>
      </w:r>
      <w:r w:rsidRPr="0062580B">
        <w:rPr>
          <w:rFonts w:ascii="Arial" w:hAnsi="Arial" w:cs="Arial"/>
          <w:sz w:val="15"/>
          <w:szCs w:val="15"/>
        </w:rPr>
        <w:t>Supplier shall be responsible for all necessary domestic transportation charges required to ship the defective commodities to the Supplier and replacement commodities to Chemonics.</w:t>
      </w:r>
      <w:r>
        <w:rPr>
          <w:rFonts w:ascii="Arial" w:hAnsi="Arial" w:cs="Arial"/>
          <w:sz w:val="15"/>
          <w:szCs w:val="15"/>
        </w:rPr>
        <w:t xml:space="preserve">  </w:t>
      </w:r>
      <w:r w:rsidRPr="0062580B">
        <w:rPr>
          <w:rFonts w:ascii="Arial" w:hAnsi="Arial" w:cs="Arial"/>
          <w:sz w:val="15"/>
          <w:szCs w:val="15"/>
        </w:rPr>
        <w:t>In the event of the Supplier's refusal, failure, or inability to remedy su</w:t>
      </w:r>
      <w:r w:rsidRPr="0062580B">
        <w:rPr>
          <w:rFonts w:ascii="Arial" w:hAnsi="Arial" w:cs="Arial"/>
          <w:sz w:val="15"/>
          <w:szCs w:val="15"/>
        </w:rPr>
        <w:t>ch discrepancies within a reasonable time of notification, Chemonics may remedy such defects on its own and claim the reasonable cost of such remedial action from the Supplier.</w:t>
      </w:r>
      <w:r>
        <w:rPr>
          <w:rFonts w:ascii="Arial" w:hAnsi="Arial" w:cs="Arial"/>
          <w:sz w:val="15"/>
          <w:szCs w:val="15"/>
        </w:rPr>
        <w:t xml:space="preserve">  </w:t>
      </w:r>
      <w:r w:rsidRPr="0062580B">
        <w:rPr>
          <w:rFonts w:ascii="Arial" w:hAnsi="Arial" w:cs="Arial"/>
          <w:sz w:val="15"/>
          <w:szCs w:val="15"/>
        </w:rPr>
        <w:t>At the time that any commodity delivered under this SPA is transferred from Ch</w:t>
      </w:r>
      <w:r w:rsidRPr="0062580B">
        <w:rPr>
          <w:rFonts w:ascii="Arial" w:hAnsi="Arial" w:cs="Arial"/>
          <w:sz w:val="15"/>
          <w:szCs w:val="15"/>
        </w:rPr>
        <w:t>emonics to the Government of the Cooperating Country or another entity within the Cooperating Country, all rights to warranty support and service shall be transferred with the commodity to that entity’s end-user.</w:t>
      </w:r>
    </w:p>
    <w:p w:rsidR="00345030" w:rsidRPr="0062580B" w:rsidRDefault="00C445DA" w:rsidP="00345030">
      <w:pPr>
        <w:pStyle w:val="USAIDClauses"/>
        <w:spacing w:after="0"/>
        <w:rPr>
          <w:rFonts w:ascii="Arial" w:hAnsi="Arial" w:cs="Arial"/>
          <w:b/>
          <w:sz w:val="15"/>
          <w:szCs w:val="15"/>
        </w:rPr>
      </w:pPr>
    </w:p>
    <w:p w:rsidR="00345030" w:rsidRPr="0062580B" w:rsidRDefault="00C445DA" w:rsidP="00AE2988">
      <w:pPr>
        <w:pStyle w:val="ROMANNUMBERING"/>
        <w:numPr>
          <w:ilvl w:val="0"/>
          <w:numId w:val="36"/>
        </w:numPr>
        <w:spacing w:after="0"/>
        <w:rPr>
          <w:rFonts w:ascii="Arial" w:hAnsi="Arial" w:cs="Arial"/>
          <w:sz w:val="15"/>
          <w:szCs w:val="15"/>
        </w:rPr>
      </w:pPr>
      <w:r w:rsidRPr="0062580B">
        <w:rPr>
          <w:rFonts w:ascii="Arial" w:hAnsi="Arial" w:cs="Arial"/>
          <w:sz w:val="15"/>
          <w:szCs w:val="15"/>
        </w:rPr>
        <w:t>INSPECTIONS AND ACCEPTANCE:</w:t>
      </w:r>
    </w:p>
    <w:p w:rsidR="00345030" w:rsidRPr="0062580B" w:rsidRDefault="00C445DA" w:rsidP="00345030">
      <w:pPr>
        <w:pStyle w:val="USAIDClauses"/>
        <w:spacing w:after="0"/>
        <w:rPr>
          <w:rFonts w:ascii="Arial" w:hAnsi="Arial" w:cs="Arial"/>
          <w:sz w:val="15"/>
          <w:szCs w:val="15"/>
        </w:rPr>
      </w:pPr>
      <w:r w:rsidRPr="0062580B">
        <w:rPr>
          <w:rFonts w:ascii="Arial" w:hAnsi="Arial" w:cs="Arial"/>
          <w:sz w:val="15"/>
          <w:szCs w:val="15"/>
        </w:rPr>
        <w:t>The Supplier s</w:t>
      </w:r>
      <w:r w:rsidRPr="0062580B">
        <w:rPr>
          <w:rFonts w:ascii="Arial" w:hAnsi="Arial" w:cs="Arial"/>
          <w:sz w:val="15"/>
          <w:szCs w:val="15"/>
        </w:rPr>
        <w:t>hall only tender for acceptance those items that conform to the requirements of this SPA.</w:t>
      </w:r>
      <w:r>
        <w:rPr>
          <w:rFonts w:ascii="Arial" w:hAnsi="Arial" w:cs="Arial"/>
          <w:sz w:val="15"/>
          <w:szCs w:val="15"/>
        </w:rPr>
        <w:t xml:space="preserve">  </w:t>
      </w:r>
      <w:r w:rsidRPr="0062580B">
        <w:rPr>
          <w:rFonts w:ascii="Arial" w:hAnsi="Arial" w:cs="Arial"/>
          <w:sz w:val="15"/>
          <w:szCs w:val="15"/>
        </w:rPr>
        <w:t>Chemonics reserves the right to inspect or test any supplies or services that have been tendered for acceptance.</w:t>
      </w:r>
      <w:r>
        <w:rPr>
          <w:rFonts w:ascii="Arial" w:hAnsi="Arial" w:cs="Arial"/>
          <w:sz w:val="15"/>
          <w:szCs w:val="15"/>
        </w:rPr>
        <w:t xml:space="preserve">  </w:t>
      </w:r>
      <w:r w:rsidRPr="0062580B">
        <w:rPr>
          <w:rFonts w:ascii="Arial" w:hAnsi="Arial" w:cs="Arial"/>
          <w:sz w:val="15"/>
          <w:szCs w:val="15"/>
        </w:rPr>
        <w:t>Chemonics may require repair or replacement of nonc</w:t>
      </w:r>
      <w:r w:rsidRPr="0062580B">
        <w:rPr>
          <w:rFonts w:ascii="Arial" w:hAnsi="Arial" w:cs="Arial"/>
          <w:sz w:val="15"/>
          <w:szCs w:val="15"/>
        </w:rPr>
        <w:t>onforming commodities or re-performance of nonconforming services at no increase in Simplified Purchase Agreement price.</w:t>
      </w:r>
      <w:r>
        <w:rPr>
          <w:rFonts w:ascii="Arial" w:hAnsi="Arial" w:cs="Arial"/>
          <w:sz w:val="15"/>
          <w:szCs w:val="15"/>
        </w:rPr>
        <w:t xml:space="preserve">  </w:t>
      </w:r>
      <w:r w:rsidRPr="0062580B">
        <w:rPr>
          <w:rFonts w:ascii="Arial" w:hAnsi="Arial" w:cs="Arial"/>
          <w:sz w:val="15"/>
          <w:szCs w:val="15"/>
        </w:rPr>
        <w:t>If repair/replacement or re-performance will not correct the defects or is not possible, Chemonics may seek an equitable price reducti</w:t>
      </w:r>
      <w:r w:rsidRPr="0062580B">
        <w:rPr>
          <w:rFonts w:ascii="Arial" w:hAnsi="Arial" w:cs="Arial"/>
          <w:sz w:val="15"/>
          <w:szCs w:val="15"/>
        </w:rPr>
        <w:t>on or adequate consideration for acceptance of nonconforming commodities or services.</w:t>
      </w:r>
      <w:r>
        <w:rPr>
          <w:rFonts w:ascii="Arial" w:hAnsi="Arial" w:cs="Arial"/>
          <w:sz w:val="15"/>
          <w:szCs w:val="15"/>
        </w:rPr>
        <w:t xml:space="preserve">  </w:t>
      </w:r>
      <w:r w:rsidRPr="0062580B">
        <w:rPr>
          <w:rFonts w:ascii="Arial" w:hAnsi="Arial" w:cs="Arial"/>
          <w:sz w:val="15"/>
          <w:szCs w:val="15"/>
        </w:rPr>
        <w:t>Chemonics must exercise its post-acceptance rights within a reasonable time after the defect was discovered or should have been discovered.</w:t>
      </w:r>
    </w:p>
    <w:p w:rsidR="00345030" w:rsidRPr="0062580B" w:rsidRDefault="00C445DA" w:rsidP="00345030">
      <w:pPr>
        <w:pStyle w:val="USAIDClauses"/>
        <w:rPr>
          <w:rFonts w:ascii="Arial" w:hAnsi="Arial" w:cs="Arial"/>
          <w:b/>
          <w:sz w:val="15"/>
          <w:szCs w:val="15"/>
        </w:rPr>
      </w:pPr>
    </w:p>
    <w:p w:rsidR="00345030" w:rsidRPr="0062580B" w:rsidRDefault="00C445DA" w:rsidP="00AE2988">
      <w:pPr>
        <w:pStyle w:val="ROMANNUMBERING"/>
        <w:numPr>
          <w:ilvl w:val="0"/>
          <w:numId w:val="36"/>
        </w:numPr>
        <w:spacing w:after="0"/>
        <w:rPr>
          <w:rFonts w:ascii="Arial" w:hAnsi="Arial" w:cs="Arial"/>
          <w:sz w:val="15"/>
          <w:szCs w:val="15"/>
        </w:rPr>
      </w:pPr>
      <w:r w:rsidRPr="0062580B">
        <w:rPr>
          <w:rFonts w:ascii="Arial" w:hAnsi="Arial" w:cs="Arial"/>
          <w:sz w:val="15"/>
          <w:szCs w:val="15"/>
        </w:rPr>
        <w:t>GOVERNING LAW AND RESOLUTION</w:t>
      </w:r>
      <w:r w:rsidRPr="0062580B">
        <w:rPr>
          <w:rFonts w:ascii="Arial" w:hAnsi="Arial" w:cs="Arial"/>
          <w:sz w:val="15"/>
          <w:szCs w:val="15"/>
        </w:rPr>
        <w:t xml:space="preserve"> OF DISPUTES</w:t>
      </w:r>
      <w:r>
        <w:rPr>
          <w:rFonts w:ascii="Arial" w:hAnsi="Arial" w:cs="Arial"/>
          <w:sz w:val="15"/>
          <w:szCs w:val="15"/>
        </w:rPr>
        <w:t>:</w:t>
      </w:r>
    </w:p>
    <w:p w:rsidR="00345030" w:rsidRPr="0062580B" w:rsidRDefault="00C445DA" w:rsidP="00AE2988">
      <w:pPr>
        <w:pStyle w:val="ABCWITHROMAN"/>
        <w:numPr>
          <w:ilvl w:val="1"/>
          <w:numId w:val="36"/>
        </w:numPr>
        <w:ind w:left="360"/>
        <w:rPr>
          <w:rFonts w:ascii="Arial" w:hAnsi="Arial" w:cs="Arial"/>
          <w:sz w:val="15"/>
          <w:szCs w:val="15"/>
        </w:rPr>
      </w:pPr>
      <w:r w:rsidRPr="0062580B">
        <w:rPr>
          <w:rFonts w:ascii="Arial" w:hAnsi="Arial" w:cs="Arial"/>
          <w:sz w:val="15"/>
          <w:szCs w:val="15"/>
        </w:rPr>
        <w:t>Governing Law. This Simplified Purchase Agreement, including any disputes related thereto, shall be governed by the laws of the District of Columbia, U.S.</w:t>
      </w:r>
    </w:p>
    <w:p w:rsidR="00345030" w:rsidRPr="0062580B" w:rsidRDefault="00C445DA" w:rsidP="00AE2988">
      <w:pPr>
        <w:pStyle w:val="ABCWITHROMAN"/>
        <w:numPr>
          <w:ilvl w:val="1"/>
          <w:numId w:val="36"/>
        </w:numPr>
        <w:ind w:left="360"/>
        <w:rPr>
          <w:rFonts w:ascii="Arial" w:hAnsi="Arial" w:cs="Arial"/>
          <w:sz w:val="15"/>
          <w:szCs w:val="15"/>
        </w:rPr>
      </w:pPr>
      <w:r w:rsidRPr="0062580B">
        <w:rPr>
          <w:rFonts w:ascii="Arial" w:hAnsi="Arial" w:cs="Arial"/>
          <w:sz w:val="15"/>
          <w:szCs w:val="15"/>
        </w:rPr>
        <w:lastRenderedPageBreak/>
        <w:t>Disputes between the Parties. The following procedures shall govern the resolution of a</w:t>
      </w:r>
      <w:r w:rsidRPr="0062580B">
        <w:rPr>
          <w:rFonts w:ascii="Arial" w:hAnsi="Arial" w:cs="Arial"/>
          <w:sz w:val="15"/>
          <w:szCs w:val="15"/>
        </w:rPr>
        <w:t>ny controversy, dispute or claim between or among the “Parties,” arising out of the interpretation, performance, breach or alleged breach of this Simplified Purchase Agreement (“Dispute”).</w:t>
      </w:r>
    </w:p>
    <w:p w:rsidR="00345030" w:rsidRPr="0062580B" w:rsidRDefault="00C445DA" w:rsidP="00345030">
      <w:pPr>
        <w:pStyle w:val="Lvl3-123Numbering"/>
        <w:spacing w:after="0"/>
        <w:rPr>
          <w:rFonts w:ascii="Arial" w:hAnsi="Arial" w:cs="Arial"/>
          <w:sz w:val="15"/>
          <w:szCs w:val="15"/>
        </w:rPr>
      </w:pPr>
      <w:r w:rsidRPr="0062580B">
        <w:rPr>
          <w:rFonts w:ascii="Arial" w:hAnsi="Arial" w:cs="Arial"/>
          <w:i/>
          <w:sz w:val="15"/>
          <w:szCs w:val="15"/>
        </w:rPr>
        <w:t>Negotiation</w:t>
      </w:r>
      <w:r w:rsidRPr="0062580B">
        <w:rPr>
          <w:rFonts w:ascii="Arial" w:hAnsi="Arial" w:cs="Arial"/>
          <w:sz w:val="15"/>
          <w:szCs w:val="15"/>
        </w:rPr>
        <w:t>. The Parties shall promptly attempt to resolve any Disp</w:t>
      </w:r>
      <w:r w:rsidRPr="0062580B">
        <w:rPr>
          <w:rFonts w:ascii="Arial" w:hAnsi="Arial" w:cs="Arial"/>
          <w:sz w:val="15"/>
          <w:szCs w:val="15"/>
        </w:rPr>
        <w:t>ute by negotiation in the normal course of business. If, after good faith efforts, the Dispute is not resolved, either Party may request in writing that the Dispute be resolved via Executive Consultation pursuant to subparagraph (B)(2) below.</w:t>
      </w:r>
    </w:p>
    <w:p w:rsidR="00345030" w:rsidRPr="0062580B" w:rsidRDefault="00C445DA" w:rsidP="00345030">
      <w:pPr>
        <w:pStyle w:val="Lvl3-123Numbering"/>
        <w:spacing w:after="0"/>
        <w:rPr>
          <w:rFonts w:ascii="Arial" w:hAnsi="Arial" w:cs="Arial"/>
          <w:sz w:val="15"/>
          <w:szCs w:val="15"/>
        </w:rPr>
      </w:pPr>
      <w:r w:rsidRPr="0062580B">
        <w:rPr>
          <w:rFonts w:ascii="Arial" w:hAnsi="Arial" w:cs="Arial"/>
          <w:i/>
          <w:sz w:val="15"/>
          <w:szCs w:val="15"/>
        </w:rPr>
        <w:t>Executive Con</w:t>
      </w:r>
      <w:r w:rsidRPr="0062580B">
        <w:rPr>
          <w:rFonts w:ascii="Arial" w:hAnsi="Arial" w:cs="Arial"/>
          <w:i/>
          <w:sz w:val="15"/>
          <w:szCs w:val="15"/>
        </w:rPr>
        <w:t>sultation</w:t>
      </w:r>
      <w:r w:rsidRPr="0062580B">
        <w:rPr>
          <w:rFonts w:ascii="Arial" w:hAnsi="Arial" w:cs="Arial"/>
          <w:sz w:val="15"/>
          <w:szCs w:val="15"/>
        </w:rPr>
        <w:t>. For Disputes submitted to Executive Consultation, each Party shall designate a senior company official with authority and responsibility for attempting to resolve the matter. The Party initiating the claim shall provide, in addition to documents</w:t>
      </w:r>
      <w:r w:rsidRPr="0062580B">
        <w:rPr>
          <w:rFonts w:ascii="Arial" w:hAnsi="Arial" w:cs="Arial"/>
          <w:sz w:val="15"/>
          <w:szCs w:val="15"/>
        </w:rPr>
        <w:t xml:space="preserve"> supporting the claim, a brief summary of the claim, its perception of the positions of the Parties and any perceived barriers to settlement of the case. Within 30 calendar days after delivery of the claim summary, the Parties shall meet and attempt to res</w:t>
      </w:r>
      <w:r w:rsidRPr="0062580B">
        <w:rPr>
          <w:rFonts w:ascii="Arial" w:hAnsi="Arial" w:cs="Arial"/>
          <w:sz w:val="15"/>
          <w:szCs w:val="15"/>
        </w:rPr>
        <w:t>olve the Dispute. If the Dispute is not resolved within 45 days from submission of the claim summary, or such other amount of time as agreed between the Parties, the claiming Party may proceed under subparagraph (3) below.</w:t>
      </w:r>
    </w:p>
    <w:p w:rsidR="00345030" w:rsidRPr="0062580B" w:rsidRDefault="00C445DA" w:rsidP="00345030">
      <w:pPr>
        <w:pStyle w:val="Lvl3-123Numbering"/>
        <w:spacing w:after="0"/>
        <w:rPr>
          <w:rFonts w:ascii="Arial" w:hAnsi="Arial" w:cs="Arial"/>
          <w:sz w:val="15"/>
          <w:szCs w:val="15"/>
        </w:rPr>
      </w:pPr>
      <w:r w:rsidRPr="0062580B">
        <w:rPr>
          <w:rFonts w:ascii="Arial" w:hAnsi="Arial" w:cs="Arial"/>
          <w:i/>
          <w:sz w:val="15"/>
          <w:szCs w:val="15"/>
        </w:rPr>
        <w:t>Arbitration</w:t>
      </w:r>
      <w:r w:rsidRPr="0062580B">
        <w:rPr>
          <w:rFonts w:ascii="Arial" w:hAnsi="Arial" w:cs="Arial"/>
          <w:sz w:val="15"/>
          <w:szCs w:val="15"/>
        </w:rPr>
        <w:t>. Any controversy or c</w:t>
      </w:r>
      <w:r w:rsidRPr="0062580B">
        <w:rPr>
          <w:rFonts w:ascii="Arial" w:hAnsi="Arial" w:cs="Arial"/>
          <w:sz w:val="15"/>
          <w:szCs w:val="15"/>
        </w:rPr>
        <w:t xml:space="preserve">laim between the Parties arising out of or relating to this Simplified Purchase Agreement, or the breach thereof, that has not been resolved by Executive Consultation, shall be settled by arbitration administered by the American Arbitration Association in </w:t>
      </w:r>
      <w:r w:rsidRPr="0062580B">
        <w:rPr>
          <w:rFonts w:ascii="Arial" w:hAnsi="Arial" w:cs="Arial"/>
          <w:sz w:val="15"/>
          <w:szCs w:val="15"/>
        </w:rPr>
        <w:t>accordance with its Arbitration Rules, including the Optional Rules for Emergency Measures of Protection, unless otherwise provided herein. The arbitrators shall not be empowered to award damages in excess of compensatory damages and each Party expressly w</w:t>
      </w:r>
      <w:r w:rsidRPr="0062580B">
        <w:rPr>
          <w:rFonts w:ascii="Arial" w:hAnsi="Arial" w:cs="Arial"/>
          <w:sz w:val="15"/>
          <w:szCs w:val="15"/>
        </w:rPr>
        <w:t>aives and foregoes any right to punitive, exemplary, or similar damages. Each Party will bear the cost of its own Attorney-Fees. The Arbitration shall be in Washington, D.C., unless otherwise agreed between the Parties.</w:t>
      </w:r>
    </w:p>
    <w:p w:rsidR="00345030" w:rsidRPr="008E6688" w:rsidRDefault="00C445DA" w:rsidP="00345030">
      <w:pPr>
        <w:pStyle w:val="Lvl3-123Numbering"/>
        <w:spacing w:after="0"/>
        <w:rPr>
          <w:rFonts w:ascii="Arial" w:hAnsi="Arial" w:cs="Arial"/>
          <w:sz w:val="15"/>
          <w:szCs w:val="15"/>
        </w:rPr>
      </w:pPr>
      <w:r w:rsidRPr="008E6688">
        <w:rPr>
          <w:rFonts w:ascii="Arial" w:hAnsi="Arial" w:cs="Arial"/>
          <w:sz w:val="15"/>
          <w:szCs w:val="15"/>
        </w:rPr>
        <w:t>O</w:t>
      </w:r>
      <w:r w:rsidRPr="008E6688">
        <w:rPr>
          <w:rFonts w:ascii="Arial" w:hAnsi="Arial" w:cs="Arial"/>
          <w:i/>
          <w:sz w:val="15"/>
          <w:szCs w:val="15"/>
        </w:rPr>
        <w:t>bligation to perform work</w:t>
      </w:r>
      <w:r w:rsidRPr="008E6688">
        <w:rPr>
          <w:rFonts w:ascii="Arial" w:hAnsi="Arial" w:cs="Arial"/>
          <w:sz w:val="15"/>
          <w:szCs w:val="15"/>
        </w:rPr>
        <w:t>. Supplier</w:t>
      </w:r>
      <w:r w:rsidRPr="008E6688">
        <w:rPr>
          <w:rFonts w:ascii="Arial" w:hAnsi="Arial" w:cs="Arial"/>
          <w:sz w:val="15"/>
          <w:szCs w:val="15"/>
        </w:rPr>
        <w:t xml:space="preserve"> shall diligently proceed with the performance of work pending final resolution of any Dispute.</w:t>
      </w:r>
    </w:p>
    <w:p w:rsidR="00345030" w:rsidRPr="0062580B" w:rsidRDefault="00C445DA" w:rsidP="00AE2988">
      <w:pPr>
        <w:pStyle w:val="ABCWITHROMAN"/>
        <w:numPr>
          <w:ilvl w:val="1"/>
          <w:numId w:val="36"/>
        </w:numPr>
        <w:spacing w:before="240"/>
        <w:ind w:left="360"/>
        <w:rPr>
          <w:rFonts w:ascii="Arial" w:hAnsi="Arial" w:cs="Arial"/>
          <w:sz w:val="15"/>
          <w:szCs w:val="15"/>
        </w:rPr>
      </w:pPr>
      <w:r w:rsidRPr="0062580B">
        <w:rPr>
          <w:rFonts w:ascii="Arial" w:hAnsi="Arial" w:cs="Arial"/>
          <w:sz w:val="15"/>
          <w:szCs w:val="15"/>
        </w:rPr>
        <w:t>The Supplier acknowledges and agrees that it has no direct action against the U.S. Government or USAID for any claims arising under this SPA.</w:t>
      </w:r>
    </w:p>
    <w:p w:rsidR="00345030" w:rsidRPr="0062580B" w:rsidRDefault="00C445DA" w:rsidP="00345030">
      <w:pPr>
        <w:pStyle w:val="USAIDClauses"/>
        <w:rPr>
          <w:rFonts w:ascii="Arial" w:hAnsi="Arial" w:cs="Arial"/>
          <w:sz w:val="15"/>
          <w:szCs w:val="15"/>
        </w:rPr>
      </w:pPr>
    </w:p>
    <w:p w:rsidR="00345030" w:rsidRPr="0062580B" w:rsidRDefault="00C445DA" w:rsidP="00AE2988">
      <w:pPr>
        <w:pStyle w:val="ROMANNUMBERING"/>
        <w:numPr>
          <w:ilvl w:val="0"/>
          <w:numId w:val="36"/>
        </w:numPr>
        <w:spacing w:after="0"/>
        <w:rPr>
          <w:rFonts w:ascii="Arial" w:hAnsi="Arial" w:cs="Arial"/>
          <w:sz w:val="15"/>
          <w:szCs w:val="15"/>
        </w:rPr>
      </w:pPr>
      <w:r w:rsidRPr="0062580B">
        <w:rPr>
          <w:rFonts w:ascii="Arial" w:hAnsi="Arial" w:cs="Arial"/>
          <w:sz w:val="15"/>
          <w:szCs w:val="15"/>
        </w:rPr>
        <w:t>INDEMENITY AND SU</w:t>
      </w:r>
      <w:r w:rsidRPr="0062580B">
        <w:rPr>
          <w:rFonts w:ascii="Arial" w:hAnsi="Arial" w:cs="Arial"/>
          <w:sz w:val="15"/>
          <w:szCs w:val="15"/>
        </w:rPr>
        <w:t xml:space="preserve">PPLIER WAIVER OF BENEFITS: </w:t>
      </w:r>
    </w:p>
    <w:p w:rsidR="00345030" w:rsidRPr="0062580B" w:rsidRDefault="00C445DA" w:rsidP="00345030">
      <w:pPr>
        <w:pStyle w:val="USAIDClauses"/>
        <w:spacing w:after="0"/>
        <w:rPr>
          <w:rFonts w:ascii="Arial" w:hAnsi="Arial" w:cs="Arial"/>
          <w:sz w:val="15"/>
          <w:szCs w:val="15"/>
        </w:rPr>
      </w:pPr>
      <w:r w:rsidRPr="0062580B">
        <w:rPr>
          <w:rFonts w:ascii="Arial" w:hAnsi="Arial" w:cs="Arial"/>
          <w:sz w:val="15"/>
          <w:szCs w:val="15"/>
        </w:rPr>
        <w:t>The Supplier agrees to indemnify and save harmless Chemonics and its officers, employees, and agents from and against any and all claims and liability, loss, expenses, suits, damages, judgments, demands, and costs (including rea</w:t>
      </w:r>
      <w:r w:rsidRPr="0062580B">
        <w:rPr>
          <w:rFonts w:ascii="Arial" w:hAnsi="Arial" w:cs="Arial"/>
          <w:sz w:val="15"/>
          <w:szCs w:val="15"/>
        </w:rPr>
        <w:t>sonable legal and professional fees and expenses) arising out of the Supplier’s provision of</w:t>
      </w:r>
      <w:r>
        <w:rPr>
          <w:rFonts w:ascii="Arial" w:hAnsi="Arial" w:cs="Arial"/>
          <w:sz w:val="15"/>
          <w:szCs w:val="15"/>
        </w:rPr>
        <w:t xml:space="preserve">  </w:t>
      </w:r>
      <w:r w:rsidRPr="0062580B">
        <w:rPr>
          <w:rFonts w:ascii="Arial" w:hAnsi="Arial" w:cs="Arial"/>
          <w:sz w:val="15"/>
          <w:szCs w:val="15"/>
        </w:rPr>
        <w:t>goods or services under this Simplified Purchase Agreement.</w:t>
      </w:r>
    </w:p>
    <w:p w:rsidR="00345030" w:rsidRPr="0062580B" w:rsidRDefault="00C445DA" w:rsidP="00345030">
      <w:pPr>
        <w:pStyle w:val="USAIDClauses"/>
        <w:rPr>
          <w:rFonts w:ascii="Arial" w:hAnsi="Arial" w:cs="Arial"/>
          <w:sz w:val="15"/>
          <w:szCs w:val="15"/>
        </w:rPr>
      </w:pPr>
    </w:p>
    <w:p w:rsidR="00345030" w:rsidRPr="0062580B" w:rsidRDefault="00C445DA" w:rsidP="00AE2988">
      <w:pPr>
        <w:pStyle w:val="ROMANNUMBERING"/>
        <w:numPr>
          <w:ilvl w:val="0"/>
          <w:numId w:val="36"/>
        </w:numPr>
        <w:spacing w:after="0"/>
        <w:rPr>
          <w:rFonts w:ascii="Arial" w:hAnsi="Arial" w:cs="Arial"/>
          <w:sz w:val="15"/>
          <w:szCs w:val="15"/>
        </w:rPr>
      </w:pPr>
      <w:r w:rsidRPr="0062580B">
        <w:rPr>
          <w:rFonts w:ascii="Arial" w:hAnsi="Arial" w:cs="Arial"/>
          <w:sz w:val="15"/>
          <w:szCs w:val="15"/>
        </w:rPr>
        <w:t xml:space="preserve">EXCUSABLE DELAYS: </w:t>
      </w:r>
    </w:p>
    <w:p w:rsidR="00345030" w:rsidRPr="0062580B" w:rsidRDefault="00C445DA" w:rsidP="00345030">
      <w:pPr>
        <w:pStyle w:val="USAIDClauses"/>
        <w:spacing w:after="0"/>
        <w:rPr>
          <w:rFonts w:ascii="Arial" w:hAnsi="Arial" w:cs="Arial"/>
          <w:sz w:val="15"/>
          <w:szCs w:val="15"/>
        </w:rPr>
      </w:pPr>
      <w:r w:rsidRPr="0062580B">
        <w:rPr>
          <w:rFonts w:ascii="Arial" w:hAnsi="Arial" w:cs="Arial"/>
          <w:sz w:val="15"/>
          <w:szCs w:val="15"/>
        </w:rPr>
        <w:t>The Supplier shall be liable for default unless nonperformance is caused by an occ</w:t>
      </w:r>
      <w:r w:rsidRPr="0062580B">
        <w:rPr>
          <w:rFonts w:ascii="Arial" w:hAnsi="Arial" w:cs="Arial"/>
          <w:sz w:val="15"/>
          <w:szCs w:val="15"/>
        </w:rPr>
        <w:t>urrence beyond the reasonable control of the Supplier and without its fault or negligence such as, acts of God or the public enemy, acts of the Government in either its sovereign or contractual capacity, fires, floods, epidemics, quarantine restrictions, s</w:t>
      </w:r>
      <w:r w:rsidRPr="0062580B">
        <w:rPr>
          <w:rFonts w:ascii="Arial" w:hAnsi="Arial" w:cs="Arial"/>
          <w:sz w:val="15"/>
          <w:szCs w:val="15"/>
        </w:rPr>
        <w:t xml:space="preserve">trikes, unusually severe weather, and delays of common carriers. The Supplier shall notify Chemonics in writing as soon as it is reasonably possible after the commencement of any excusable delay, setting forth the full particulars in connection therewith, </w:t>
      </w:r>
      <w:r w:rsidRPr="0062580B">
        <w:rPr>
          <w:rFonts w:ascii="Arial" w:hAnsi="Arial" w:cs="Arial"/>
          <w:sz w:val="15"/>
          <w:szCs w:val="15"/>
        </w:rPr>
        <w:t>shall remedy such occurrence with all reasonable dispatch, and shall promptly give written notice to Chemonics of the cessation of such occurrence.</w:t>
      </w:r>
    </w:p>
    <w:p w:rsidR="00345030" w:rsidRPr="0062580B" w:rsidRDefault="00C445DA" w:rsidP="00345030">
      <w:pPr>
        <w:pStyle w:val="USAIDClauses"/>
        <w:rPr>
          <w:rFonts w:ascii="Arial" w:hAnsi="Arial" w:cs="Arial"/>
          <w:b/>
          <w:sz w:val="15"/>
          <w:szCs w:val="15"/>
        </w:rPr>
      </w:pPr>
    </w:p>
    <w:p w:rsidR="00345030" w:rsidRPr="0062580B" w:rsidRDefault="00C445DA" w:rsidP="00AE2988">
      <w:pPr>
        <w:pStyle w:val="ROMANNUMBERING"/>
        <w:numPr>
          <w:ilvl w:val="0"/>
          <w:numId w:val="36"/>
        </w:numPr>
        <w:spacing w:after="0"/>
        <w:rPr>
          <w:rFonts w:ascii="Arial" w:hAnsi="Arial" w:cs="Arial"/>
          <w:sz w:val="15"/>
          <w:szCs w:val="15"/>
        </w:rPr>
      </w:pPr>
      <w:r w:rsidRPr="0062580B">
        <w:rPr>
          <w:rFonts w:ascii="Arial" w:hAnsi="Arial" w:cs="Arial"/>
          <w:sz w:val="15"/>
          <w:szCs w:val="15"/>
        </w:rPr>
        <w:t xml:space="preserve">CHANGES: </w:t>
      </w:r>
    </w:p>
    <w:p w:rsidR="00345030" w:rsidRPr="0062580B" w:rsidRDefault="00C445DA" w:rsidP="00345030">
      <w:pPr>
        <w:pStyle w:val="USAIDClauses"/>
        <w:spacing w:after="0"/>
        <w:rPr>
          <w:rFonts w:ascii="Arial" w:hAnsi="Arial" w:cs="Arial"/>
          <w:sz w:val="15"/>
          <w:szCs w:val="15"/>
        </w:rPr>
      </w:pPr>
      <w:r w:rsidRPr="0062580B">
        <w:rPr>
          <w:rFonts w:ascii="Arial" w:hAnsi="Arial" w:cs="Arial"/>
          <w:sz w:val="15"/>
          <w:szCs w:val="15"/>
        </w:rPr>
        <w:t>Chemonics may at any time, by written order, and without notice to the sureties, make changes wit</w:t>
      </w:r>
      <w:r w:rsidRPr="0062580B">
        <w:rPr>
          <w:rFonts w:ascii="Arial" w:hAnsi="Arial" w:cs="Arial"/>
          <w:sz w:val="15"/>
          <w:szCs w:val="15"/>
        </w:rPr>
        <w:t>hin the general scope of this Simplified Purchase Agreement.</w:t>
      </w:r>
      <w:r>
        <w:rPr>
          <w:rFonts w:ascii="Arial" w:hAnsi="Arial" w:cs="Arial"/>
          <w:sz w:val="15"/>
          <w:szCs w:val="15"/>
        </w:rPr>
        <w:t xml:space="preserve">  </w:t>
      </w:r>
      <w:r w:rsidRPr="0062580B">
        <w:rPr>
          <w:rFonts w:ascii="Arial" w:hAnsi="Arial" w:cs="Arial"/>
          <w:sz w:val="15"/>
          <w:szCs w:val="15"/>
        </w:rPr>
        <w:t>If any such changes cause an increase or decrease in the cost, or the time required for the performance, of any part of the work under this Simplified Purchase Agreement, an equitable adjustment</w:t>
      </w:r>
      <w:r w:rsidRPr="0062580B">
        <w:rPr>
          <w:rFonts w:ascii="Arial" w:hAnsi="Arial" w:cs="Arial"/>
          <w:sz w:val="15"/>
          <w:szCs w:val="15"/>
        </w:rPr>
        <w:t xml:space="preserve"> shall be made in the Simplified Purchase Agreement price or delivery schedule, or both, and the Simplified Purchase Agreement shall be modified in writing accordingly.</w:t>
      </w:r>
      <w:r>
        <w:rPr>
          <w:rFonts w:ascii="Arial" w:hAnsi="Arial" w:cs="Arial"/>
          <w:sz w:val="15"/>
          <w:szCs w:val="15"/>
        </w:rPr>
        <w:t xml:space="preserve">  </w:t>
      </w:r>
      <w:r w:rsidRPr="0062580B">
        <w:rPr>
          <w:rFonts w:ascii="Arial" w:hAnsi="Arial" w:cs="Arial"/>
          <w:sz w:val="15"/>
          <w:szCs w:val="15"/>
        </w:rPr>
        <w:t>Any claim by the Supplier for adjustment under this Simplified Purchase Agreement must</w:t>
      </w:r>
      <w:r w:rsidRPr="0062580B">
        <w:rPr>
          <w:rFonts w:ascii="Arial" w:hAnsi="Arial" w:cs="Arial"/>
          <w:sz w:val="15"/>
          <w:szCs w:val="15"/>
        </w:rPr>
        <w:t xml:space="preserve"> be asserted within thirty (30) days from the date of receipt by the Supplier of the modification or change.</w:t>
      </w:r>
    </w:p>
    <w:p w:rsidR="00345030" w:rsidRPr="0062580B" w:rsidRDefault="00C445DA" w:rsidP="00345030">
      <w:pPr>
        <w:pStyle w:val="USAIDClauses"/>
        <w:rPr>
          <w:rFonts w:ascii="Arial" w:hAnsi="Arial" w:cs="Arial"/>
          <w:sz w:val="15"/>
          <w:szCs w:val="15"/>
        </w:rPr>
      </w:pPr>
    </w:p>
    <w:p w:rsidR="00345030" w:rsidRPr="0062580B" w:rsidRDefault="00C445DA" w:rsidP="00AE2988">
      <w:pPr>
        <w:pStyle w:val="ROMANNUMBERING"/>
        <w:numPr>
          <w:ilvl w:val="0"/>
          <w:numId w:val="36"/>
        </w:numPr>
        <w:spacing w:after="0"/>
        <w:rPr>
          <w:rFonts w:ascii="Arial" w:hAnsi="Arial" w:cs="Arial"/>
          <w:sz w:val="15"/>
          <w:szCs w:val="15"/>
        </w:rPr>
      </w:pPr>
      <w:r w:rsidRPr="0062580B">
        <w:rPr>
          <w:rFonts w:ascii="Arial" w:hAnsi="Arial" w:cs="Arial"/>
          <w:sz w:val="15"/>
          <w:szCs w:val="15"/>
        </w:rPr>
        <w:t>TERMINATION FOR CONVENIENCE:</w:t>
      </w:r>
    </w:p>
    <w:p w:rsidR="00345030" w:rsidRPr="0062580B" w:rsidRDefault="00C445DA" w:rsidP="00345030">
      <w:pPr>
        <w:pStyle w:val="USAIDClauses"/>
        <w:spacing w:after="0"/>
        <w:rPr>
          <w:rFonts w:ascii="Arial" w:hAnsi="Arial" w:cs="Arial"/>
          <w:sz w:val="15"/>
          <w:szCs w:val="15"/>
        </w:rPr>
      </w:pPr>
      <w:r w:rsidRPr="0062580B">
        <w:rPr>
          <w:rFonts w:ascii="Arial" w:hAnsi="Arial" w:cs="Arial"/>
          <w:sz w:val="15"/>
          <w:szCs w:val="15"/>
        </w:rPr>
        <w:t xml:space="preserve">Chemonics reserves the right to terminate this Simplified Purchase Agreement, or any part hereof, for its sole </w:t>
      </w:r>
      <w:r w:rsidRPr="0062580B">
        <w:rPr>
          <w:rFonts w:ascii="Arial" w:hAnsi="Arial" w:cs="Arial"/>
          <w:sz w:val="15"/>
          <w:szCs w:val="15"/>
        </w:rPr>
        <w:t xml:space="preserve">convenience. In the event of such termination, the Supplier shall immediately stop all work hereunder and shall immediately cause any and all of its suppliers and subcontractors to cease work. Subject to the terms of this SPA, the Supplier shall be paid a </w:t>
      </w:r>
      <w:r w:rsidRPr="0062580B">
        <w:rPr>
          <w:rFonts w:ascii="Arial" w:hAnsi="Arial" w:cs="Arial"/>
          <w:sz w:val="15"/>
          <w:szCs w:val="15"/>
        </w:rPr>
        <w:t>percentage of the SPA price reflecting the percentage of the work performed prior to the notice of termination, plus reasonable charges the Supplier can demonstrate to the satisfaction of Chemonics using its standard record keeping system, have resulted fr</w:t>
      </w:r>
      <w:r w:rsidRPr="0062580B">
        <w:rPr>
          <w:rFonts w:ascii="Arial" w:hAnsi="Arial" w:cs="Arial"/>
          <w:sz w:val="15"/>
          <w:szCs w:val="15"/>
        </w:rPr>
        <w:t>om the termination. The Supplier shall not be required to comply with the cost accounting standards or contract cost principles for this purpose. This paragraph does not give Chemonics any right to audit the Supplier’s records. The Supplier shall not be pa</w:t>
      </w:r>
      <w:r w:rsidRPr="0062580B">
        <w:rPr>
          <w:rFonts w:ascii="Arial" w:hAnsi="Arial" w:cs="Arial"/>
          <w:sz w:val="15"/>
          <w:szCs w:val="15"/>
        </w:rPr>
        <w:t>id for any work performed or costs incurred which reasonably could have been avoided.</w:t>
      </w:r>
    </w:p>
    <w:p w:rsidR="00345030" w:rsidRPr="0062580B" w:rsidRDefault="00C445DA" w:rsidP="00345030">
      <w:pPr>
        <w:pStyle w:val="USAIDClauses"/>
        <w:rPr>
          <w:rFonts w:ascii="Arial" w:hAnsi="Arial" w:cs="Arial"/>
          <w:sz w:val="15"/>
          <w:szCs w:val="15"/>
        </w:rPr>
      </w:pPr>
    </w:p>
    <w:p w:rsidR="00345030" w:rsidRPr="0062580B" w:rsidRDefault="00C445DA" w:rsidP="00AE2988">
      <w:pPr>
        <w:pStyle w:val="ROMANNUMBERING"/>
        <w:numPr>
          <w:ilvl w:val="0"/>
          <w:numId w:val="36"/>
        </w:numPr>
        <w:spacing w:after="0"/>
        <w:rPr>
          <w:rFonts w:ascii="Arial" w:hAnsi="Arial" w:cs="Arial"/>
          <w:sz w:val="15"/>
          <w:szCs w:val="15"/>
        </w:rPr>
      </w:pPr>
      <w:r w:rsidRPr="0062580B">
        <w:rPr>
          <w:rFonts w:ascii="Arial" w:hAnsi="Arial" w:cs="Arial"/>
          <w:sz w:val="15"/>
          <w:szCs w:val="15"/>
        </w:rPr>
        <w:t xml:space="preserve">TERMINATION FOR CLAUSE: </w:t>
      </w:r>
    </w:p>
    <w:p w:rsidR="00345030" w:rsidRPr="0062580B" w:rsidRDefault="00C445DA" w:rsidP="00345030">
      <w:pPr>
        <w:pStyle w:val="USAIDClauses"/>
        <w:spacing w:after="0"/>
        <w:rPr>
          <w:rFonts w:ascii="Arial" w:hAnsi="Arial" w:cs="Arial"/>
          <w:sz w:val="15"/>
          <w:szCs w:val="15"/>
        </w:rPr>
      </w:pPr>
      <w:r w:rsidRPr="0062580B">
        <w:rPr>
          <w:rFonts w:ascii="Arial" w:hAnsi="Arial" w:cs="Arial"/>
          <w:sz w:val="15"/>
          <w:szCs w:val="15"/>
        </w:rPr>
        <w:t>Chemonics may terminate this Simplified Purchase Agreement, or any part hereof, for cause in the event of any default by the Supplier, or if the</w:t>
      </w:r>
      <w:r w:rsidRPr="0062580B">
        <w:rPr>
          <w:rFonts w:ascii="Arial" w:hAnsi="Arial" w:cs="Arial"/>
          <w:sz w:val="15"/>
          <w:szCs w:val="15"/>
        </w:rPr>
        <w:t xml:space="preserve"> Supplier fails to comply with any SPA terms and conditions, or fails to provide Chemonics, upon request, with adequate assurances of future performance. In the event of termination for cause, Chemonics shall not be liable to the Supplier for any amount fo</w:t>
      </w:r>
      <w:r w:rsidRPr="0062580B">
        <w:rPr>
          <w:rFonts w:ascii="Arial" w:hAnsi="Arial" w:cs="Arial"/>
          <w:sz w:val="15"/>
          <w:szCs w:val="15"/>
        </w:rPr>
        <w:t xml:space="preserve">r supplies or services not accepted, and the Supplier shall be liable to Chemonics for any and all rights and remedies </w:t>
      </w:r>
      <w:r w:rsidRPr="0062580B">
        <w:rPr>
          <w:rFonts w:ascii="Arial" w:hAnsi="Arial" w:cs="Arial"/>
          <w:sz w:val="15"/>
          <w:szCs w:val="15"/>
        </w:rPr>
        <w:lastRenderedPageBreak/>
        <w:t>provided by law. If it is determined that Chemonics improperly terminated this SPA for default, such termination shall be deemed a termin</w:t>
      </w:r>
      <w:r w:rsidRPr="0062580B">
        <w:rPr>
          <w:rFonts w:ascii="Arial" w:hAnsi="Arial" w:cs="Arial"/>
          <w:sz w:val="15"/>
          <w:szCs w:val="15"/>
        </w:rPr>
        <w:t>ation for convenience.</w:t>
      </w:r>
    </w:p>
    <w:p w:rsidR="00345030" w:rsidRPr="0062580B" w:rsidRDefault="00C445DA" w:rsidP="00345030">
      <w:pPr>
        <w:pStyle w:val="USAIDClauses"/>
        <w:rPr>
          <w:rFonts w:ascii="Arial" w:hAnsi="Arial" w:cs="Arial"/>
          <w:sz w:val="15"/>
          <w:szCs w:val="15"/>
        </w:rPr>
      </w:pPr>
    </w:p>
    <w:p w:rsidR="00345030" w:rsidRPr="0062580B" w:rsidRDefault="00C445DA" w:rsidP="00AE2988">
      <w:pPr>
        <w:pStyle w:val="ROMANNUMBERING"/>
        <w:numPr>
          <w:ilvl w:val="0"/>
          <w:numId w:val="36"/>
        </w:numPr>
        <w:spacing w:after="0"/>
        <w:rPr>
          <w:rFonts w:ascii="Arial" w:hAnsi="Arial" w:cs="Arial"/>
          <w:sz w:val="15"/>
          <w:szCs w:val="15"/>
        </w:rPr>
      </w:pPr>
      <w:r w:rsidRPr="0062580B">
        <w:rPr>
          <w:rFonts w:ascii="Arial" w:hAnsi="Arial" w:cs="Arial"/>
          <w:sz w:val="15"/>
          <w:szCs w:val="15"/>
        </w:rPr>
        <w:t>TITLE:</w:t>
      </w:r>
    </w:p>
    <w:p w:rsidR="00345030" w:rsidRPr="0062580B" w:rsidRDefault="00C445DA" w:rsidP="00345030">
      <w:pPr>
        <w:pStyle w:val="USAIDClauses"/>
        <w:spacing w:after="0"/>
        <w:rPr>
          <w:rFonts w:ascii="Arial" w:hAnsi="Arial" w:cs="Arial"/>
          <w:sz w:val="15"/>
          <w:szCs w:val="15"/>
        </w:rPr>
      </w:pPr>
      <w:r w:rsidRPr="0062580B">
        <w:rPr>
          <w:rFonts w:ascii="Arial" w:hAnsi="Arial" w:cs="Arial"/>
          <w:sz w:val="15"/>
          <w:szCs w:val="15"/>
        </w:rPr>
        <w:t>Unless specified elsewhere in this contract, title to items furnished under this contract shall pass to Chemonics</w:t>
      </w:r>
      <w:r>
        <w:rPr>
          <w:rFonts w:ascii="Arial" w:hAnsi="Arial" w:cs="Arial"/>
          <w:sz w:val="15"/>
          <w:szCs w:val="15"/>
        </w:rPr>
        <w:t xml:space="preserve"> on behalf of USAID</w:t>
      </w:r>
      <w:r w:rsidRPr="0062580B">
        <w:rPr>
          <w:rFonts w:ascii="Arial" w:hAnsi="Arial" w:cs="Arial"/>
          <w:sz w:val="15"/>
          <w:szCs w:val="15"/>
        </w:rPr>
        <w:t xml:space="preserve"> upon acceptance, regardless of when or where Chemonics takes physical possession.</w:t>
      </w:r>
      <w:r>
        <w:rPr>
          <w:rFonts w:ascii="Arial" w:hAnsi="Arial" w:cs="Arial"/>
          <w:sz w:val="15"/>
          <w:szCs w:val="15"/>
        </w:rPr>
        <w:t xml:space="preserve">  </w:t>
      </w:r>
      <w:r w:rsidRPr="0062580B">
        <w:rPr>
          <w:rFonts w:ascii="Arial" w:hAnsi="Arial" w:cs="Arial"/>
          <w:sz w:val="15"/>
          <w:szCs w:val="15"/>
        </w:rPr>
        <w:t>Chemonics</w:t>
      </w:r>
      <w:r w:rsidRPr="0062580B">
        <w:rPr>
          <w:rFonts w:ascii="Arial" w:hAnsi="Arial" w:cs="Arial"/>
          <w:sz w:val="15"/>
          <w:szCs w:val="15"/>
        </w:rPr>
        <w:t xml:space="preserve"> retains the right to transfer title at any time to any organization or entity in the Cooperating Country.</w:t>
      </w:r>
      <w:r>
        <w:rPr>
          <w:rFonts w:ascii="Arial" w:hAnsi="Arial" w:cs="Arial"/>
          <w:sz w:val="15"/>
          <w:szCs w:val="15"/>
        </w:rPr>
        <w:t xml:space="preserve">  </w:t>
      </w:r>
      <w:r w:rsidRPr="0062580B">
        <w:rPr>
          <w:rFonts w:ascii="Arial" w:hAnsi="Arial" w:cs="Arial"/>
          <w:sz w:val="15"/>
          <w:szCs w:val="15"/>
        </w:rPr>
        <w:t>At the time that any items supplied under this Simplified Purchase Agreement are transferred any entity within the Cooperating Country, all rights t</w:t>
      </w:r>
      <w:r w:rsidRPr="0062580B">
        <w:rPr>
          <w:rFonts w:ascii="Arial" w:hAnsi="Arial" w:cs="Arial"/>
          <w:sz w:val="15"/>
          <w:szCs w:val="15"/>
        </w:rPr>
        <w:t>o warranty support and service provided to Chemonics under this Simplified Purchase Agreement shall be transferred with the items to the new end-user.</w:t>
      </w:r>
      <w:r>
        <w:rPr>
          <w:rFonts w:ascii="Arial" w:hAnsi="Arial" w:cs="Arial"/>
          <w:sz w:val="15"/>
          <w:szCs w:val="15"/>
        </w:rPr>
        <w:t xml:space="preserve">  </w:t>
      </w:r>
      <w:r w:rsidRPr="0062580B">
        <w:rPr>
          <w:rFonts w:ascii="Arial" w:hAnsi="Arial" w:cs="Arial"/>
          <w:sz w:val="15"/>
          <w:szCs w:val="15"/>
        </w:rPr>
        <w:t xml:space="preserve">The Supplier shall continue to honor all warranty support and services for the duration of the warranty </w:t>
      </w:r>
      <w:r w:rsidRPr="0062580B">
        <w:rPr>
          <w:rFonts w:ascii="Arial" w:hAnsi="Arial" w:cs="Arial"/>
          <w:sz w:val="15"/>
          <w:szCs w:val="15"/>
        </w:rPr>
        <w:t>period.</w:t>
      </w:r>
    </w:p>
    <w:p w:rsidR="00345030" w:rsidRPr="0062580B" w:rsidRDefault="00C445DA" w:rsidP="00345030">
      <w:pPr>
        <w:pStyle w:val="USAIDClauses"/>
        <w:rPr>
          <w:rFonts w:ascii="Arial" w:hAnsi="Arial" w:cs="Arial"/>
          <w:sz w:val="15"/>
          <w:szCs w:val="15"/>
        </w:rPr>
      </w:pPr>
    </w:p>
    <w:p w:rsidR="00345030" w:rsidRPr="0062580B" w:rsidRDefault="00C445DA" w:rsidP="00AE2988">
      <w:pPr>
        <w:pStyle w:val="ROMANNUMBERING"/>
        <w:numPr>
          <w:ilvl w:val="0"/>
          <w:numId w:val="36"/>
        </w:numPr>
        <w:spacing w:after="0"/>
        <w:rPr>
          <w:rFonts w:ascii="Arial" w:hAnsi="Arial" w:cs="Arial"/>
          <w:sz w:val="15"/>
          <w:szCs w:val="15"/>
        </w:rPr>
      </w:pPr>
      <w:r w:rsidRPr="0062580B">
        <w:rPr>
          <w:rFonts w:ascii="Arial" w:hAnsi="Arial" w:cs="Arial"/>
          <w:sz w:val="15"/>
          <w:szCs w:val="15"/>
        </w:rPr>
        <w:t>RISK OF LOSS:</w:t>
      </w:r>
    </w:p>
    <w:p w:rsidR="00345030" w:rsidRPr="0062580B" w:rsidRDefault="00C445DA" w:rsidP="00345030">
      <w:pPr>
        <w:pStyle w:val="USAIDClauses"/>
        <w:spacing w:after="0"/>
        <w:rPr>
          <w:rFonts w:ascii="Arial" w:hAnsi="Arial" w:cs="Arial"/>
          <w:sz w:val="15"/>
          <w:szCs w:val="15"/>
        </w:rPr>
      </w:pPr>
      <w:r w:rsidRPr="0062580B">
        <w:rPr>
          <w:rFonts w:ascii="Arial" w:hAnsi="Arial" w:cs="Arial"/>
          <w:sz w:val="15"/>
          <w:szCs w:val="15"/>
        </w:rPr>
        <w:t>Unless specified elsewhere in this contract, title to items furnished under this contract shall pass to Chemonics upon acceptance, regardless of when or where Chemonics takes physical possession.</w:t>
      </w:r>
      <w:r>
        <w:rPr>
          <w:rFonts w:ascii="Arial" w:hAnsi="Arial" w:cs="Arial"/>
          <w:sz w:val="15"/>
          <w:szCs w:val="15"/>
        </w:rPr>
        <w:t xml:space="preserve">  </w:t>
      </w:r>
      <w:r w:rsidRPr="0062580B">
        <w:rPr>
          <w:rFonts w:ascii="Arial" w:hAnsi="Arial" w:cs="Arial"/>
          <w:sz w:val="15"/>
          <w:szCs w:val="15"/>
        </w:rPr>
        <w:t>Chemonics retains the right to trans</w:t>
      </w:r>
      <w:r w:rsidRPr="0062580B">
        <w:rPr>
          <w:rFonts w:ascii="Arial" w:hAnsi="Arial" w:cs="Arial"/>
          <w:sz w:val="15"/>
          <w:szCs w:val="15"/>
        </w:rPr>
        <w:t>fer title at any time to any organization or entity in the Cooperating Country.</w:t>
      </w:r>
      <w:r>
        <w:rPr>
          <w:rFonts w:ascii="Arial" w:hAnsi="Arial" w:cs="Arial"/>
          <w:sz w:val="15"/>
          <w:szCs w:val="15"/>
        </w:rPr>
        <w:t xml:space="preserve">  </w:t>
      </w:r>
      <w:r w:rsidRPr="0062580B">
        <w:rPr>
          <w:rFonts w:ascii="Arial" w:hAnsi="Arial" w:cs="Arial"/>
          <w:sz w:val="15"/>
          <w:szCs w:val="15"/>
        </w:rPr>
        <w:t>At the time that any items supplied under this Simplified Purchase Agreement are transferred any entity within the Cooperating Country, all rights to warranty support and serv</w:t>
      </w:r>
      <w:r w:rsidRPr="0062580B">
        <w:rPr>
          <w:rFonts w:ascii="Arial" w:hAnsi="Arial" w:cs="Arial"/>
          <w:sz w:val="15"/>
          <w:szCs w:val="15"/>
        </w:rPr>
        <w:t>ice provided to Chemonics under this Simplified Purchase Agreement shall be transferred with the items to the new end-user.</w:t>
      </w:r>
      <w:r>
        <w:rPr>
          <w:rFonts w:ascii="Arial" w:hAnsi="Arial" w:cs="Arial"/>
          <w:sz w:val="15"/>
          <w:szCs w:val="15"/>
        </w:rPr>
        <w:t xml:space="preserve">  </w:t>
      </w:r>
      <w:r w:rsidRPr="0062580B">
        <w:rPr>
          <w:rFonts w:ascii="Arial" w:hAnsi="Arial" w:cs="Arial"/>
          <w:sz w:val="15"/>
          <w:szCs w:val="15"/>
        </w:rPr>
        <w:t>The Supplier shall continue to honor all warranty support and services for the duration of the warranty period.</w:t>
      </w:r>
    </w:p>
    <w:p w:rsidR="00345030" w:rsidRPr="0062580B" w:rsidRDefault="00C445DA" w:rsidP="00345030">
      <w:pPr>
        <w:pStyle w:val="USAIDClauses"/>
        <w:rPr>
          <w:rFonts w:ascii="Arial" w:hAnsi="Arial" w:cs="Arial"/>
          <w:sz w:val="15"/>
          <w:szCs w:val="15"/>
        </w:rPr>
      </w:pPr>
    </w:p>
    <w:p w:rsidR="00345030" w:rsidRPr="0062580B" w:rsidRDefault="00C445DA" w:rsidP="00AE2988">
      <w:pPr>
        <w:pStyle w:val="ROMANNUMBERING"/>
        <w:numPr>
          <w:ilvl w:val="0"/>
          <w:numId w:val="36"/>
        </w:numPr>
        <w:spacing w:after="0"/>
        <w:rPr>
          <w:rFonts w:ascii="Arial" w:hAnsi="Arial" w:cs="Arial"/>
          <w:sz w:val="15"/>
          <w:szCs w:val="15"/>
        </w:rPr>
      </w:pPr>
      <w:r w:rsidRPr="0062580B">
        <w:rPr>
          <w:rFonts w:ascii="Arial" w:hAnsi="Arial" w:cs="Arial"/>
          <w:sz w:val="15"/>
          <w:szCs w:val="15"/>
        </w:rPr>
        <w:t>WORKER’S COMPENSAT</w:t>
      </w:r>
      <w:r w:rsidRPr="0062580B">
        <w:rPr>
          <w:rFonts w:ascii="Arial" w:hAnsi="Arial" w:cs="Arial"/>
          <w:sz w:val="15"/>
          <w:szCs w:val="15"/>
        </w:rPr>
        <w:t>ION INSURANCE:</w:t>
      </w:r>
    </w:p>
    <w:p w:rsidR="00DE151B" w:rsidRDefault="00C445DA" w:rsidP="006920F0">
      <w:pPr>
        <w:pStyle w:val="USAIDClauses"/>
        <w:spacing w:after="0"/>
      </w:pPr>
      <w:r w:rsidRPr="0062580B">
        <w:rPr>
          <w:rFonts w:ascii="Arial" w:hAnsi="Arial" w:cs="Arial"/>
          <w:sz w:val="15"/>
          <w:szCs w:val="15"/>
        </w:rPr>
        <w:t>If the order involves performance of incidental services (installation of USAID-financed equipment or the training of personnel in the maintenance, operation, and use of such equipment) outside of the United States, then before commencing pe</w:t>
      </w:r>
      <w:r w:rsidRPr="0062580B">
        <w:rPr>
          <w:rFonts w:ascii="Arial" w:hAnsi="Arial" w:cs="Arial"/>
          <w:sz w:val="15"/>
          <w:szCs w:val="15"/>
        </w:rPr>
        <w:t>rformance under this Simplified Purchase Agreement the Supplier shall maintain coverage through worker's compensation insurance or security covering each employee to the extent required by the Defense Base Act (DBA) of the United States (42 U.S.C. 1651) bu</w:t>
      </w:r>
      <w:r w:rsidRPr="0062580B">
        <w:rPr>
          <w:rFonts w:ascii="Arial" w:hAnsi="Arial" w:cs="Arial"/>
          <w:sz w:val="15"/>
          <w:szCs w:val="15"/>
        </w:rPr>
        <w:t>t in any event equivalent to coverage required by law or custom in the location where the Supplier's employee is performing services.</w:t>
      </w:r>
    </w:p>
    <w:bookmarkEnd w:id="48"/>
    <w:p w:rsidR="00FD29B1" w:rsidRDefault="00FD29B1">
      <w:pPr>
        <w:sectPr w:rsidR="00FD29B1" w:rsidSect="009D276A">
          <w:headerReference w:type="default" r:id="rId16"/>
          <w:footerReference w:type="default" r:id="rId17"/>
          <w:headerReference w:type="first" r:id="rId18"/>
          <w:footerReference w:type="first" r:id="rId19"/>
          <w:pgSz w:w="12240" w:h="15840" w:code="1"/>
          <w:pgMar w:top="1440" w:right="1800" w:bottom="1440" w:left="1800" w:header="720" w:footer="720" w:gutter="0"/>
          <w:cols w:space="720"/>
          <w:docGrid w:linePitch="360"/>
        </w:sectPr>
      </w:pPr>
    </w:p>
    <w:p w:rsidR="005829D9" w:rsidRDefault="00C445DA" w:rsidP="00034151">
      <w:pPr>
        <w:pStyle w:val="NoSpacing"/>
      </w:pPr>
      <w:bookmarkStart w:id="51" w:name="_GoBack_53"/>
      <w:bookmarkStart w:id="52" w:name="CLAUSE_f9560e7a1a3e408ead129e429fcfd940"/>
      <w:bookmarkEnd w:id="51"/>
      <w:r>
        <w:t xml:space="preserve"> </w:t>
      </w:r>
      <w:bookmarkStart w:id="53" w:name="CTS_f9560e7a1a3e408ead129e429fcfd940"/>
      <w:bookmarkEnd w:id="53"/>
    </w:p>
    <w:p w:rsidR="00483543" w:rsidRPr="00E80D32" w:rsidRDefault="00C445DA" w:rsidP="000F29AD">
      <w:pPr>
        <w:pStyle w:val="ROMANNUMBERING"/>
        <w:rPr>
          <w:rFonts w:ascii="Arial" w:hAnsi="Arial" w:cs="Arial"/>
          <w:sz w:val="15"/>
          <w:szCs w:val="15"/>
        </w:rPr>
      </w:pPr>
      <w:r w:rsidRPr="00E80D32">
        <w:rPr>
          <w:rFonts w:ascii="Arial" w:hAnsi="Arial" w:cs="Arial"/>
          <w:sz w:val="15"/>
          <w:szCs w:val="15"/>
        </w:rPr>
        <w:t>TAXES:</w:t>
      </w:r>
    </w:p>
    <w:p w:rsidR="00F37905" w:rsidRPr="00483543" w:rsidRDefault="00C445DA" w:rsidP="00483543">
      <w:pPr>
        <w:pStyle w:val="USAIDClauses"/>
        <w:spacing w:after="0"/>
        <w:contextualSpacing/>
        <w:rPr>
          <w:rFonts w:ascii="Arial" w:hAnsi="Arial" w:cs="Arial"/>
          <w:sz w:val="15"/>
          <w:szCs w:val="15"/>
        </w:rPr>
      </w:pPr>
      <w:r w:rsidRPr="00204066">
        <w:rPr>
          <w:rFonts w:ascii="Arial" w:hAnsi="Arial" w:cs="Arial"/>
          <w:sz w:val="15"/>
          <w:szCs w:val="15"/>
        </w:rPr>
        <w:t>The agreement under which this Purchase Order is financed does not permit the financing of any taxes,</w:t>
      </w:r>
      <w:r w:rsidRPr="00204066">
        <w:rPr>
          <w:rFonts w:ascii="Arial" w:hAnsi="Arial" w:cs="Arial"/>
          <w:sz w:val="15"/>
          <w:szCs w:val="15"/>
        </w:rPr>
        <w:t xml:space="preserve"> VAT, tariffs, duties, or other levies imposed by any laws in effect in the Cooperating Country.  No such Cooperating Country taxes, VAT, charges, tariffs, duties or levies will be</w:t>
      </w:r>
      <w:r>
        <w:rPr>
          <w:rFonts w:ascii="Arial" w:hAnsi="Arial" w:cs="Arial"/>
          <w:sz w:val="15"/>
          <w:szCs w:val="15"/>
        </w:rPr>
        <w:t xml:space="preserve"> paid under this Purchase Order.</w:t>
      </w:r>
    </w:p>
    <w:bookmarkEnd w:id="52"/>
    <w:p w:rsidR="00FD29B1" w:rsidRDefault="00FD29B1">
      <w:pPr>
        <w:sectPr w:rsidR="00FD29B1" w:rsidSect="009D276A">
          <w:headerReference w:type="default" r:id="rId20"/>
          <w:footerReference w:type="default" r:id="rId21"/>
          <w:headerReference w:type="first" r:id="rId22"/>
          <w:footerReference w:type="first" r:id="rId23"/>
          <w:type w:val="continuous"/>
          <w:pgSz w:w="12240" w:h="15840" w:code="1"/>
          <w:pgMar w:top="1440" w:right="1800" w:bottom="1440" w:left="1800" w:header="720" w:footer="720" w:gutter="0"/>
          <w:cols w:space="720"/>
          <w:docGrid w:linePitch="360"/>
        </w:sectPr>
      </w:pPr>
    </w:p>
    <w:p w:rsidR="005829D9" w:rsidRPr="00206487" w:rsidRDefault="00C445DA" w:rsidP="00034151">
      <w:pPr>
        <w:pStyle w:val="NoSpacing"/>
        <w:rPr>
          <w:rFonts w:ascii="Arial" w:hAnsi="Arial" w:cs="Arial"/>
          <w:sz w:val="15"/>
          <w:szCs w:val="15"/>
        </w:rPr>
      </w:pPr>
      <w:bookmarkStart w:id="54" w:name="_GoBack_56"/>
      <w:bookmarkStart w:id="55" w:name="CLAUSE_3d76df9d55ae4006a8bb93f2ffe6b0d3"/>
      <w:bookmarkEnd w:id="54"/>
      <w:r w:rsidRPr="00206487">
        <w:rPr>
          <w:rFonts w:ascii="Arial" w:hAnsi="Arial" w:cs="Arial"/>
          <w:sz w:val="15"/>
          <w:szCs w:val="15"/>
        </w:rPr>
        <w:t xml:space="preserve"> </w:t>
      </w:r>
      <w:bookmarkStart w:id="56" w:name="CTS_3d76df9d55ae4006a8bb93f2ffe6b0d3"/>
      <w:bookmarkEnd w:id="56"/>
    </w:p>
    <w:p w:rsidR="00565832" w:rsidRPr="00206487" w:rsidRDefault="00C445DA" w:rsidP="00206487">
      <w:pPr>
        <w:pStyle w:val="ROMANNUMBERING"/>
        <w:rPr>
          <w:rFonts w:ascii="Arial" w:hAnsi="Arial" w:cs="Arial"/>
          <w:sz w:val="15"/>
          <w:szCs w:val="15"/>
        </w:rPr>
      </w:pPr>
      <w:r w:rsidRPr="00206487">
        <w:rPr>
          <w:rFonts w:ascii="Arial" w:hAnsi="Arial" w:cs="Arial"/>
          <w:sz w:val="15"/>
          <w:szCs w:val="15"/>
        </w:rPr>
        <w:t>SET OFF CLAUSE:</w:t>
      </w:r>
    </w:p>
    <w:p w:rsidR="00565832" w:rsidRPr="00272219" w:rsidRDefault="00C445DA" w:rsidP="00565832">
      <w:pPr>
        <w:pStyle w:val="USAIDClauses"/>
        <w:spacing w:after="0"/>
        <w:rPr>
          <w:rFonts w:ascii="Arial" w:hAnsi="Arial" w:cs="Arial"/>
          <w:sz w:val="15"/>
          <w:szCs w:val="15"/>
        </w:rPr>
      </w:pPr>
      <w:r w:rsidRPr="00272219">
        <w:rPr>
          <w:rFonts w:ascii="Arial" w:hAnsi="Arial" w:cs="Arial"/>
          <w:sz w:val="15"/>
          <w:szCs w:val="15"/>
        </w:rPr>
        <w:t>Chemonics reserves the right of set-off against amounts payable to the Supplier under this Simplified Purchase Agreement or any other agreement the amount of any claim or refunds Chemonics may have against the Supplier.</w:t>
      </w:r>
    </w:p>
    <w:p w:rsidR="00565832" w:rsidRPr="00272219" w:rsidRDefault="00C445DA" w:rsidP="00565832">
      <w:pPr>
        <w:pStyle w:val="USAIDClauses"/>
        <w:rPr>
          <w:rFonts w:ascii="Arial" w:hAnsi="Arial" w:cs="Arial"/>
          <w:sz w:val="15"/>
          <w:szCs w:val="15"/>
        </w:rPr>
      </w:pPr>
    </w:p>
    <w:p w:rsidR="00565832" w:rsidRPr="00272219" w:rsidRDefault="00C445DA" w:rsidP="00565832">
      <w:pPr>
        <w:pStyle w:val="ROMANNUMBERING"/>
        <w:spacing w:after="0"/>
        <w:rPr>
          <w:rFonts w:ascii="Arial" w:hAnsi="Arial" w:cs="Arial"/>
          <w:sz w:val="15"/>
          <w:szCs w:val="15"/>
        </w:rPr>
      </w:pPr>
      <w:r w:rsidRPr="00272219">
        <w:rPr>
          <w:rFonts w:ascii="Arial" w:hAnsi="Arial" w:cs="Arial"/>
          <w:sz w:val="15"/>
          <w:szCs w:val="15"/>
        </w:rPr>
        <w:t>COMPLIANCE WITH</w:t>
      </w:r>
      <w:r w:rsidRPr="00272219">
        <w:rPr>
          <w:rFonts w:ascii="Arial" w:hAnsi="Arial" w:cs="Arial"/>
          <w:sz w:val="15"/>
          <w:szCs w:val="15"/>
        </w:rPr>
        <w:t xml:space="preserve"> APPLICABLE LAWS AND STANDARDS:</w:t>
      </w:r>
    </w:p>
    <w:p w:rsidR="00D32A40" w:rsidRDefault="00C445DA" w:rsidP="00494E2E">
      <w:pPr>
        <w:pStyle w:val="ROMANNUMBERING"/>
        <w:numPr>
          <w:ilvl w:val="0"/>
          <w:numId w:val="49"/>
        </w:numPr>
        <w:rPr>
          <w:rFonts w:ascii="Arial" w:hAnsi="Arial" w:cs="Arial"/>
          <w:b w:val="0"/>
          <w:sz w:val="15"/>
          <w:szCs w:val="15"/>
        </w:rPr>
      </w:pPr>
      <w:r w:rsidRPr="00D32A40">
        <w:rPr>
          <w:rFonts w:ascii="Arial" w:hAnsi="Arial" w:cs="Arial"/>
          <w:b w:val="0"/>
          <w:sz w:val="15"/>
          <w:szCs w:val="15"/>
        </w:rPr>
        <w:t xml:space="preserve">The Supplier shall comply with all applicable laws, ordinances, codes, regulations, and other authoritative rules of the United </w:t>
      </w:r>
      <w:bookmarkStart w:id="57" w:name="_GoBack"/>
      <w:r w:rsidRPr="00D32A40">
        <w:rPr>
          <w:rFonts w:ascii="Arial" w:hAnsi="Arial" w:cs="Arial"/>
          <w:b w:val="0"/>
          <w:sz w:val="15"/>
          <w:szCs w:val="15"/>
        </w:rPr>
        <w:t>States and of the Cooperating Country and their political subdivisions and with the standards of</w:t>
      </w:r>
      <w:r w:rsidRPr="00D32A40">
        <w:rPr>
          <w:rFonts w:ascii="Arial" w:hAnsi="Arial" w:cs="Arial"/>
          <w:b w:val="0"/>
          <w:sz w:val="15"/>
          <w:szCs w:val="15"/>
        </w:rPr>
        <w:t xml:space="preserve"> relevant licensing boards </w:t>
      </w:r>
      <w:bookmarkEnd w:id="57"/>
      <w:r w:rsidRPr="00D32A40">
        <w:rPr>
          <w:rFonts w:ascii="Arial" w:hAnsi="Arial" w:cs="Arial"/>
          <w:b w:val="0"/>
          <w:sz w:val="15"/>
          <w:szCs w:val="15"/>
        </w:rPr>
        <w:t>and professional associations.</w:t>
      </w:r>
    </w:p>
    <w:p w:rsidR="00D32A40" w:rsidRPr="00D32A40" w:rsidRDefault="00C445DA" w:rsidP="00494E2E">
      <w:pPr>
        <w:pStyle w:val="ROMANNUMBERING"/>
        <w:numPr>
          <w:ilvl w:val="0"/>
          <w:numId w:val="49"/>
        </w:numPr>
        <w:rPr>
          <w:rFonts w:ascii="Arial" w:hAnsi="Arial" w:cs="Arial"/>
          <w:b w:val="0"/>
          <w:sz w:val="15"/>
          <w:szCs w:val="15"/>
        </w:rPr>
      </w:pPr>
      <w:r w:rsidRPr="00D32A40">
        <w:rPr>
          <w:rFonts w:ascii="Arial" w:hAnsi="Arial" w:cs="Arial"/>
          <w:b w:val="0"/>
          <w:sz w:val="15"/>
          <w:szCs w:val="15"/>
        </w:rPr>
        <w:t>The Supplier shall undertake to perform the services hereunder in accordance with the highest standards of professional and ethical competence and integrity in Supplier’s industry and to ensure that</w:t>
      </w:r>
      <w:r w:rsidRPr="00D32A40">
        <w:rPr>
          <w:rFonts w:ascii="Arial" w:hAnsi="Arial" w:cs="Arial"/>
          <w:b w:val="0"/>
          <w:sz w:val="15"/>
          <w:szCs w:val="15"/>
        </w:rPr>
        <w:t xml:space="preserve"> Supplier’s employees assigned to perform any services under this purchase order will conduct themselves in a manner consistent therewith.  </w:t>
      </w:r>
    </w:p>
    <w:p w:rsidR="00D32A40" w:rsidRPr="00D32A40" w:rsidRDefault="00C445DA" w:rsidP="00D32A40">
      <w:pPr>
        <w:pStyle w:val="ABCWITHROMAN"/>
        <w:numPr>
          <w:ilvl w:val="1"/>
          <w:numId w:val="50"/>
        </w:numPr>
        <w:rPr>
          <w:rFonts w:ascii="Arial" w:hAnsi="Arial" w:cs="Arial"/>
          <w:b/>
          <w:bCs/>
          <w:sz w:val="15"/>
          <w:szCs w:val="15"/>
        </w:rPr>
      </w:pPr>
      <w:r w:rsidRPr="00D32A40">
        <w:rPr>
          <w:rFonts w:ascii="Arial" w:hAnsi="Arial" w:cs="Arial"/>
          <w:sz w:val="15"/>
          <w:szCs w:val="15"/>
        </w:rPr>
        <w:t>The Supplier shall exercise due diligence to prevent and detect criminal conduct and otherwise promote an organizat</w:t>
      </w:r>
      <w:r w:rsidRPr="00D32A40">
        <w:rPr>
          <w:rFonts w:ascii="Arial" w:hAnsi="Arial" w:cs="Arial"/>
          <w:sz w:val="15"/>
          <w:szCs w:val="15"/>
        </w:rPr>
        <w:t xml:space="preserve">ional culture that encourages ethical conduct and a commitment to compliance with law. </w:t>
      </w:r>
    </w:p>
    <w:p w:rsidR="00D32A40" w:rsidRPr="00D32A40" w:rsidRDefault="00C445DA" w:rsidP="00D32A40">
      <w:pPr>
        <w:pStyle w:val="ABCWITHROMAN"/>
        <w:numPr>
          <w:ilvl w:val="1"/>
          <w:numId w:val="50"/>
        </w:numPr>
        <w:rPr>
          <w:rFonts w:ascii="Arial" w:hAnsi="Arial" w:cs="Arial"/>
          <w:b/>
          <w:bCs/>
          <w:sz w:val="15"/>
          <w:szCs w:val="15"/>
        </w:rPr>
      </w:pPr>
      <w:r w:rsidRPr="00D32A40">
        <w:rPr>
          <w:rFonts w:ascii="Arial" w:hAnsi="Arial" w:cs="Arial"/>
          <w:sz w:val="15"/>
          <w:szCs w:val="15"/>
        </w:rPr>
        <w:t xml:space="preserve">The Supplier shall timely disclose, in writing, to Chemonics and the USAID Office of the Inspector General (OIG), whenever, in connection with this subcontract, or any </w:t>
      </w:r>
      <w:r w:rsidRPr="00D32A40">
        <w:rPr>
          <w:rFonts w:ascii="Arial" w:hAnsi="Arial" w:cs="Arial"/>
          <w:sz w:val="15"/>
          <w:szCs w:val="15"/>
        </w:rPr>
        <w:t>Order issued hereunder, if applicable, the Supplier has credible evidence that a principal, employee, agent, or subcontractor of the Subcontractor has committed a violation of the provisions against fraud, conflict of interest, bribery or gratuity, or fals</w:t>
      </w:r>
      <w:r w:rsidRPr="00D32A40">
        <w:rPr>
          <w:rFonts w:ascii="Arial" w:hAnsi="Arial" w:cs="Arial"/>
          <w:sz w:val="15"/>
          <w:szCs w:val="15"/>
        </w:rPr>
        <w:t xml:space="preserve">e claims found in this subcontract. </w:t>
      </w:r>
    </w:p>
    <w:p w:rsidR="00D32A40" w:rsidRPr="00D32A40" w:rsidRDefault="00C445DA" w:rsidP="00D32A40">
      <w:pPr>
        <w:pStyle w:val="ABCWITHROMAN"/>
        <w:numPr>
          <w:ilvl w:val="1"/>
          <w:numId w:val="50"/>
        </w:numPr>
        <w:rPr>
          <w:rFonts w:ascii="Arial" w:hAnsi="Arial" w:cs="Arial"/>
          <w:b/>
          <w:bCs/>
          <w:sz w:val="15"/>
          <w:szCs w:val="15"/>
        </w:rPr>
      </w:pPr>
      <w:r w:rsidRPr="00D32A40">
        <w:rPr>
          <w:rFonts w:ascii="Arial" w:hAnsi="Arial" w:cs="Arial"/>
          <w:sz w:val="15"/>
          <w:szCs w:val="15"/>
        </w:rPr>
        <w:t xml:space="preserve">The Supplier shall refer to FAR 52.203-13 Contractor Code of Business Ethics and Conduct incorporated by reference herein for applicability of additional requirements.  </w:t>
      </w:r>
    </w:p>
    <w:p w:rsidR="00565832" w:rsidRPr="00272219" w:rsidRDefault="00C445DA" w:rsidP="00565832">
      <w:pPr>
        <w:pStyle w:val="ROMANNUMBERING"/>
        <w:spacing w:after="0"/>
        <w:rPr>
          <w:rFonts w:ascii="Arial" w:hAnsi="Arial" w:cs="Arial"/>
          <w:sz w:val="15"/>
          <w:szCs w:val="15"/>
        </w:rPr>
      </w:pPr>
      <w:r w:rsidRPr="00272219">
        <w:rPr>
          <w:rFonts w:ascii="Arial" w:hAnsi="Arial" w:cs="Arial"/>
          <w:sz w:val="15"/>
          <w:szCs w:val="15"/>
        </w:rPr>
        <w:t>TERRORIST FINANCING PROHIBITION:</w:t>
      </w:r>
    </w:p>
    <w:p w:rsidR="00565832" w:rsidRPr="00272219" w:rsidRDefault="00C445DA" w:rsidP="00565832">
      <w:pPr>
        <w:pStyle w:val="USAIDClauses"/>
        <w:spacing w:after="0"/>
        <w:rPr>
          <w:rFonts w:ascii="Arial" w:hAnsi="Arial" w:cs="Arial"/>
          <w:sz w:val="15"/>
          <w:szCs w:val="15"/>
        </w:rPr>
      </w:pPr>
      <w:r w:rsidRPr="00272219">
        <w:rPr>
          <w:rFonts w:ascii="Arial" w:hAnsi="Arial" w:cs="Arial"/>
          <w:sz w:val="15"/>
          <w:szCs w:val="15"/>
        </w:rPr>
        <w:t xml:space="preserve">The Supplier is </w:t>
      </w:r>
      <w:r w:rsidRPr="00272219">
        <w:rPr>
          <w:rFonts w:ascii="Arial" w:hAnsi="Arial" w:cs="Arial"/>
          <w:sz w:val="15"/>
          <w:szCs w:val="15"/>
        </w:rPr>
        <w:t>reminded that U.S. Executive Orders and U.S. law prohibits transactions with, and the provision of resources and support to, individuals and organizations associated with terrorism. It is the legal responsibility of the Supplier to ensure compliance with t</w:t>
      </w:r>
      <w:r w:rsidRPr="00272219">
        <w:rPr>
          <w:rFonts w:ascii="Arial" w:hAnsi="Arial" w:cs="Arial"/>
          <w:sz w:val="15"/>
          <w:szCs w:val="15"/>
        </w:rPr>
        <w:t>hese Executive Orders and laws. This provision must be included in all subcontracts issued under this Simplified Purchase Agreement.</w:t>
      </w:r>
    </w:p>
    <w:p w:rsidR="00565832" w:rsidRPr="00272219" w:rsidRDefault="00C445DA" w:rsidP="00565832">
      <w:pPr>
        <w:pStyle w:val="USAIDClauses"/>
        <w:rPr>
          <w:rFonts w:ascii="Arial" w:hAnsi="Arial" w:cs="Arial"/>
          <w:sz w:val="15"/>
          <w:szCs w:val="15"/>
        </w:rPr>
      </w:pPr>
    </w:p>
    <w:p w:rsidR="00565832" w:rsidRPr="00272219" w:rsidRDefault="00C445DA" w:rsidP="00565832">
      <w:pPr>
        <w:pStyle w:val="ROMANNUMBERING"/>
        <w:spacing w:after="0"/>
        <w:rPr>
          <w:rFonts w:ascii="Arial" w:hAnsi="Arial" w:cs="Arial"/>
          <w:sz w:val="15"/>
          <w:szCs w:val="15"/>
        </w:rPr>
      </w:pPr>
      <w:r w:rsidRPr="00272219">
        <w:rPr>
          <w:rFonts w:ascii="Arial" w:hAnsi="Arial" w:cs="Arial"/>
          <w:sz w:val="15"/>
          <w:szCs w:val="15"/>
        </w:rPr>
        <w:lastRenderedPageBreak/>
        <w:t>ANTI - CORRUPTION AND ANTI – KICKBACK:</w:t>
      </w:r>
    </w:p>
    <w:p w:rsidR="00565832" w:rsidRPr="00272219" w:rsidRDefault="00C445DA" w:rsidP="00565832">
      <w:pPr>
        <w:pStyle w:val="USAIDClauses"/>
        <w:spacing w:after="0"/>
        <w:rPr>
          <w:rFonts w:ascii="Arial" w:hAnsi="Arial" w:cs="Arial"/>
          <w:sz w:val="15"/>
          <w:szCs w:val="15"/>
        </w:rPr>
      </w:pPr>
      <w:r w:rsidRPr="00272219">
        <w:rPr>
          <w:rFonts w:ascii="Arial" w:hAnsi="Arial" w:cs="Arial"/>
          <w:sz w:val="15"/>
          <w:szCs w:val="15"/>
        </w:rPr>
        <w:t>No offer, payment, consideration, or benefit of any kind which constitutes an illeg</w:t>
      </w:r>
      <w:r w:rsidRPr="00272219">
        <w:rPr>
          <w:rFonts w:ascii="Arial" w:hAnsi="Arial" w:cs="Arial"/>
          <w:sz w:val="15"/>
          <w:szCs w:val="15"/>
        </w:rPr>
        <w:t>al or corrupt practice shall be made, either directly or indirectly, as an inducement or reward for the award of this Simplified Purchase Agreement.</w:t>
      </w:r>
      <w:r>
        <w:rPr>
          <w:rFonts w:ascii="Arial" w:hAnsi="Arial" w:cs="Arial"/>
          <w:sz w:val="15"/>
          <w:szCs w:val="15"/>
        </w:rPr>
        <w:t xml:space="preserve"> </w:t>
      </w:r>
      <w:r w:rsidRPr="00272219">
        <w:rPr>
          <w:rFonts w:ascii="Arial" w:hAnsi="Arial" w:cs="Arial"/>
          <w:sz w:val="15"/>
          <w:szCs w:val="15"/>
        </w:rPr>
        <w:t>Any such practice will be grounds for canceling the award of this order and for such other actions, civil a</w:t>
      </w:r>
      <w:r w:rsidRPr="00272219">
        <w:rPr>
          <w:rFonts w:ascii="Arial" w:hAnsi="Arial" w:cs="Arial"/>
          <w:sz w:val="15"/>
          <w:szCs w:val="15"/>
        </w:rPr>
        <w:t>nd or/criminal, as may be applicable.</w:t>
      </w:r>
      <w:r>
        <w:rPr>
          <w:rFonts w:ascii="Arial" w:hAnsi="Arial" w:cs="Arial"/>
          <w:sz w:val="15"/>
          <w:szCs w:val="15"/>
        </w:rPr>
        <w:t xml:space="preserve"> </w:t>
      </w:r>
      <w:r w:rsidRPr="00272219">
        <w:rPr>
          <w:rFonts w:ascii="Arial" w:hAnsi="Arial" w:cs="Arial"/>
          <w:sz w:val="15"/>
          <w:szCs w:val="15"/>
        </w:rPr>
        <w:t>The Supplier and its employees, whether directly or indirectly engaged in the performance of this Simplified Purchase Agreement, agree to abide by the terms of The United States Anti-Kickback Act of 1986, which prohibi</w:t>
      </w:r>
      <w:r w:rsidRPr="00272219">
        <w:rPr>
          <w:rFonts w:ascii="Arial" w:hAnsi="Arial" w:cs="Arial"/>
          <w:sz w:val="15"/>
          <w:szCs w:val="15"/>
        </w:rPr>
        <w:t>ts any person from providing or attempting to provide any kickback; soliciting, accepting, or attempting to accept any kickback; or including, directly or indirectly, the amount of any kickback in the contract price charged by the Supplier to Chemonics.</w:t>
      </w:r>
    </w:p>
    <w:p w:rsidR="00565832" w:rsidRPr="00272219" w:rsidRDefault="00C445DA" w:rsidP="00565832">
      <w:pPr>
        <w:pStyle w:val="USAIDClauses"/>
        <w:rPr>
          <w:rFonts w:ascii="Arial" w:hAnsi="Arial" w:cs="Arial"/>
          <w:sz w:val="15"/>
          <w:szCs w:val="15"/>
        </w:rPr>
      </w:pPr>
    </w:p>
    <w:p w:rsidR="00565832" w:rsidRPr="00272219" w:rsidRDefault="00C445DA" w:rsidP="00565832">
      <w:pPr>
        <w:pStyle w:val="ROMANNUMBERING"/>
        <w:spacing w:after="0"/>
        <w:rPr>
          <w:rFonts w:ascii="Arial" w:hAnsi="Arial" w:cs="Arial"/>
          <w:sz w:val="15"/>
          <w:szCs w:val="15"/>
        </w:rPr>
      </w:pPr>
      <w:r w:rsidRPr="00272219">
        <w:rPr>
          <w:rFonts w:ascii="Arial" w:hAnsi="Arial" w:cs="Arial"/>
          <w:sz w:val="15"/>
          <w:szCs w:val="15"/>
        </w:rPr>
        <w:t>C</w:t>
      </w:r>
      <w:r w:rsidRPr="00272219">
        <w:rPr>
          <w:rFonts w:ascii="Arial" w:hAnsi="Arial" w:cs="Arial"/>
          <w:sz w:val="15"/>
          <w:szCs w:val="15"/>
        </w:rPr>
        <w:t>OMPLIANCE WITH U.S. EXPORT LAWS:</w:t>
      </w:r>
    </w:p>
    <w:p w:rsidR="00565832" w:rsidRPr="00272219" w:rsidRDefault="00C445DA" w:rsidP="00565832">
      <w:pPr>
        <w:pStyle w:val="USAIDClauses"/>
        <w:spacing w:after="0"/>
        <w:rPr>
          <w:rFonts w:ascii="Arial" w:hAnsi="Arial" w:cs="Arial"/>
          <w:sz w:val="15"/>
          <w:szCs w:val="15"/>
        </w:rPr>
      </w:pPr>
      <w:r w:rsidRPr="00272219">
        <w:rPr>
          <w:rFonts w:ascii="Arial" w:hAnsi="Arial" w:cs="Arial"/>
          <w:sz w:val="15"/>
          <w:szCs w:val="15"/>
        </w:rPr>
        <w:t>In furtherance of this Simplified Purchase Agreement, the Supplier warrants and agrees to comply with all U.S. laws and regulations governing its international activities, including but not limited to: (i) the export or re-</w:t>
      </w:r>
      <w:r w:rsidRPr="00272219">
        <w:rPr>
          <w:rFonts w:ascii="Arial" w:hAnsi="Arial" w:cs="Arial"/>
          <w:sz w:val="15"/>
          <w:szCs w:val="15"/>
        </w:rPr>
        <w:t>export of goods, technology, and services under the International Traffic in Arms Regulations, 22 C.F.R. Parts 120 et seq.; (ii) the Export Administration Regulations, 15 C.F.R. Parts 730 et seq.; (iii) the Foreign Asset Control Regulations, 31 C.F.R. Chap</w:t>
      </w:r>
      <w:r w:rsidRPr="00272219">
        <w:rPr>
          <w:rFonts w:ascii="Arial" w:hAnsi="Arial" w:cs="Arial"/>
          <w:sz w:val="15"/>
          <w:szCs w:val="15"/>
        </w:rPr>
        <w:t>ter V; and (iv) other applicable U.S. laws and regulations.</w:t>
      </w:r>
      <w:r>
        <w:rPr>
          <w:rFonts w:ascii="Arial" w:hAnsi="Arial" w:cs="Arial"/>
          <w:sz w:val="15"/>
          <w:szCs w:val="15"/>
        </w:rPr>
        <w:t xml:space="preserve"> </w:t>
      </w:r>
      <w:r w:rsidRPr="00272219">
        <w:rPr>
          <w:rFonts w:ascii="Arial" w:hAnsi="Arial" w:cs="Arial"/>
          <w:sz w:val="15"/>
          <w:szCs w:val="15"/>
        </w:rPr>
        <w:t>The Supplier undertakes to determine any export license requirements, to obtain any export license or other official authorization, and to carry out any customs formalities for the export of goods</w:t>
      </w:r>
      <w:r w:rsidRPr="00272219">
        <w:rPr>
          <w:rFonts w:ascii="Arial" w:hAnsi="Arial" w:cs="Arial"/>
          <w:sz w:val="15"/>
          <w:szCs w:val="15"/>
        </w:rPr>
        <w:t xml:space="preserve"> or services.</w:t>
      </w:r>
      <w:r>
        <w:rPr>
          <w:rFonts w:ascii="Arial" w:hAnsi="Arial" w:cs="Arial"/>
          <w:sz w:val="15"/>
          <w:szCs w:val="15"/>
        </w:rPr>
        <w:t xml:space="preserve"> </w:t>
      </w:r>
      <w:r w:rsidRPr="00272219">
        <w:rPr>
          <w:rFonts w:ascii="Arial" w:hAnsi="Arial" w:cs="Arial"/>
          <w:sz w:val="15"/>
          <w:szCs w:val="15"/>
        </w:rPr>
        <w:t>The Supplier agrees to cooperate in providing any reports or other documentation related to export compliance requested by Chemonics.</w:t>
      </w:r>
      <w:r>
        <w:rPr>
          <w:rFonts w:ascii="Arial" w:hAnsi="Arial" w:cs="Arial"/>
          <w:sz w:val="15"/>
          <w:szCs w:val="15"/>
        </w:rPr>
        <w:t xml:space="preserve"> </w:t>
      </w:r>
      <w:r w:rsidRPr="00272219">
        <w:rPr>
          <w:rFonts w:ascii="Arial" w:hAnsi="Arial" w:cs="Arial"/>
          <w:sz w:val="15"/>
          <w:szCs w:val="15"/>
        </w:rPr>
        <w:t>The Supplier agrees to indemnify and defend Chemonics for any penalties, fines, or other regulatory action t</w:t>
      </w:r>
      <w:r w:rsidRPr="00272219">
        <w:rPr>
          <w:rFonts w:ascii="Arial" w:hAnsi="Arial" w:cs="Arial"/>
          <w:sz w:val="15"/>
          <w:szCs w:val="15"/>
        </w:rPr>
        <w:t>aken against Chemonics as a result of the Supplier’s non-compliance with this provision.</w:t>
      </w:r>
    </w:p>
    <w:p w:rsidR="00565832" w:rsidRPr="00272219" w:rsidRDefault="00C445DA" w:rsidP="00565832">
      <w:pPr>
        <w:pStyle w:val="USAIDClauses"/>
        <w:rPr>
          <w:rFonts w:ascii="Arial" w:hAnsi="Arial" w:cs="Arial"/>
          <w:sz w:val="15"/>
          <w:szCs w:val="15"/>
        </w:rPr>
      </w:pPr>
    </w:p>
    <w:p w:rsidR="00565832" w:rsidRPr="00272219" w:rsidRDefault="00C445DA" w:rsidP="00565832">
      <w:pPr>
        <w:pStyle w:val="ROMANNUMBERING"/>
        <w:spacing w:after="0"/>
        <w:rPr>
          <w:rFonts w:ascii="Arial" w:hAnsi="Arial" w:cs="Arial"/>
          <w:sz w:val="15"/>
          <w:szCs w:val="15"/>
        </w:rPr>
      </w:pPr>
      <w:r w:rsidRPr="00272219">
        <w:rPr>
          <w:rFonts w:ascii="Arial" w:hAnsi="Arial" w:cs="Arial"/>
          <w:sz w:val="15"/>
          <w:szCs w:val="15"/>
        </w:rPr>
        <w:t>CLAUSES INCORPORATED BY REFERENCE:</w:t>
      </w:r>
    </w:p>
    <w:p w:rsidR="00565832" w:rsidRPr="00272219" w:rsidRDefault="00C445DA" w:rsidP="00565832">
      <w:pPr>
        <w:pStyle w:val="USAIDClauses"/>
        <w:spacing w:after="0"/>
        <w:rPr>
          <w:rFonts w:ascii="Arial" w:hAnsi="Arial" w:cs="Arial"/>
          <w:color w:val="000000"/>
          <w:sz w:val="15"/>
          <w:szCs w:val="15"/>
        </w:rPr>
      </w:pPr>
      <w:r w:rsidRPr="00272219">
        <w:rPr>
          <w:rFonts w:ascii="Arial" w:hAnsi="Arial" w:cs="Arial"/>
          <w:sz w:val="15"/>
          <w:szCs w:val="15"/>
        </w:rPr>
        <w:t xml:space="preserve">This SPA includes the appropriate flow-down clauses as required by the Federal Acquisition Regulation (FAR). This </w:t>
      </w:r>
      <w:r w:rsidRPr="00272219">
        <w:rPr>
          <w:rFonts w:ascii="Arial" w:hAnsi="Arial" w:cs="Arial"/>
          <w:color w:val="000000"/>
          <w:sz w:val="15"/>
          <w:szCs w:val="15"/>
        </w:rPr>
        <w:t>Simplified Purcha</w:t>
      </w:r>
      <w:r w:rsidRPr="00272219">
        <w:rPr>
          <w:rFonts w:ascii="Arial" w:hAnsi="Arial" w:cs="Arial"/>
          <w:color w:val="000000"/>
          <w:sz w:val="15"/>
          <w:szCs w:val="15"/>
        </w:rPr>
        <w:t>se Agreement incorporates the following clauses of the United States Federal Acquisition Regulation (48 CFR, Chapter 1) by reference, with the same force and effect as if they were given in full text. The full text of a clause may be accessed electronicall</w:t>
      </w:r>
      <w:r w:rsidRPr="00272219">
        <w:rPr>
          <w:rFonts w:ascii="Arial" w:hAnsi="Arial" w:cs="Arial"/>
          <w:color w:val="000000"/>
          <w:sz w:val="15"/>
          <w:szCs w:val="15"/>
        </w:rPr>
        <w:t>y at this address:</w:t>
      </w:r>
      <w:r w:rsidRPr="00272219">
        <w:rPr>
          <w:rFonts w:ascii="Arial" w:hAnsi="Arial" w:cs="Arial"/>
          <w:sz w:val="15"/>
          <w:szCs w:val="15"/>
        </w:rPr>
        <w:t xml:space="preserve"> </w:t>
      </w:r>
      <w:hyperlink r:id="rId24" w:history="1">
        <w:r w:rsidRPr="00272219">
          <w:rPr>
            <w:rStyle w:val="Hyperlink"/>
            <w:rFonts w:ascii="Arial" w:hAnsi="Arial" w:cs="Arial"/>
            <w:sz w:val="15"/>
            <w:szCs w:val="15"/>
          </w:rPr>
          <w:t>https://www.acquisition.gov/?q=browsefar</w:t>
        </w:r>
      </w:hyperlink>
      <w:r w:rsidRPr="00272219">
        <w:rPr>
          <w:rFonts w:ascii="Arial" w:hAnsi="Arial" w:cs="Arial"/>
          <w:color w:val="000000"/>
          <w:sz w:val="15"/>
          <w:szCs w:val="15"/>
        </w:rPr>
        <w:t>. It is understood and agreed that the Supplier may be obligated by and to Chemonics for any documentation required of Chemonics under these</w:t>
      </w:r>
      <w:r w:rsidRPr="00272219">
        <w:rPr>
          <w:rFonts w:ascii="Arial" w:hAnsi="Arial" w:cs="Arial"/>
          <w:color w:val="000000"/>
          <w:sz w:val="15"/>
          <w:szCs w:val="15"/>
        </w:rPr>
        <w:t xml:space="preserve"> clauses, and that references to the “Contractor” may also refer to the “Supplier”.</w:t>
      </w:r>
      <w:r>
        <w:rPr>
          <w:rFonts w:ascii="Arial" w:hAnsi="Arial" w:cs="Arial"/>
          <w:color w:val="000000"/>
          <w:sz w:val="15"/>
          <w:szCs w:val="15"/>
        </w:rPr>
        <w:t xml:space="preserve"> </w:t>
      </w:r>
      <w:r w:rsidRPr="00272219">
        <w:rPr>
          <w:rFonts w:ascii="Arial" w:hAnsi="Arial" w:cs="Arial"/>
          <w:color w:val="000000"/>
          <w:sz w:val="15"/>
          <w:szCs w:val="15"/>
        </w:rPr>
        <w:t>The Supplier hereby agrees</w:t>
      </w:r>
      <w:r w:rsidRPr="00272219">
        <w:rPr>
          <w:rFonts w:ascii="Arial" w:hAnsi="Arial" w:cs="Arial"/>
          <w:sz w:val="15"/>
          <w:szCs w:val="15"/>
        </w:rPr>
        <w:t xml:space="preserve"> to abide by the terms and conditions imposed by these clauses.</w:t>
      </w:r>
      <w:r>
        <w:rPr>
          <w:rFonts w:ascii="Arial" w:hAnsi="Arial" w:cs="Arial"/>
          <w:sz w:val="15"/>
          <w:szCs w:val="15"/>
        </w:rPr>
        <w:t xml:space="preserve"> </w:t>
      </w:r>
      <w:r w:rsidRPr="00272219">
        <w:rPr>
          <w:rFonts w:ascii="Arial" w:hAnsi="Arial" w:cs="Arial"/>
          <w:sz w:val="15"/>
          <w:szCs w:val="15"/>
        </w:rPr>
        <w:t>References in the text of these incorporated clauses to "the Government” or "Contr</w:t>
      </w:r>
      <w:r w:rsidRPr="00272219">
        <w:rPr>
          <w:rFonts w:ascii="Arial" w:hAnsi="Arial" w:cs="Arial"/>
          <w:sz w:val="15"/>
          <w:szCs w:val="15"/>
        </w:rPr>
        <w:t>acting Officer" may, depending on their context, refer to "Chemonics," and references to “the Contractor" may refer to “the Supplier."</w:t>
      </w:r>
    </w:p>
    <w:p w:rsidR="00565832" w:rsidRPr="001042D5" w:rsidRDefault="00C445DA" w:rsidP="001042D5">
      <w:pPr>
        <w:pStyle w:val="USAIDABCTITLE"/>
        <w:numPr>
          <w:ilvl w:val="0"/>
          <w:numId w:val="0"/>
        </w:numPr>
        <w:spacing w:after="0"/>
        <w:ind w:left="360" w:hanging="360"/>
        <w:jc w:val="left"/>
        <w:rPr>
          <w:rFonts w:ascii="Arial" w:hAnsi="Arial" w:cs="Arial"/>
          <w:sz w:val="15"/>
          <w:szCs w:val="15"/>
        </w:rPr>
      </w:pPr>
    </w:p>
    <w:tbl>
      <w:tblPr>
        <w:tblStyle w:val="TableGrid"/>
        <w:tblW w:w="4906" w:type="pct"/>
        <w:tblLook w:val="04A0" w:firstRow="1" w:lastRow="0" w:firstColumn="1" w:lastColumn="0" w:noHBand="0" w:noVBand="1"/>
      </w:tblPr>
      <w:tblGrid>
        <w:gridCol w:w="1351"/>
        <w:gridCol w:w="2925"/>
        <w:gridCol w:w="4192"/>
      </w:tblGrid>
      <w:tr w:rsidR="001042D5" w:rsidRPr="001042D5" w:rsidTr="001042D5">
        <w:tc>
          <w:tcPr>
            <w:tcW w:w="1425" w:type="dxa"/>
            <w:tcBorders>
              <w:top w:val="single" w:sz="4" w:space="0" w:color="auto"/>
              <w:left w:val="single" w:sz="4" w:space="0" w:color="auto"/>
              <w:bottom w:val="single" w:sz="4" w:space="0" w:color="auto"/>
              <w:right w:val="single" w:sz="4" w:space="0" w:color="auto"/>
            </w:tcBorders>
            <w:hideMark/>
          </w:tcPr>
          <w:p w:rsidR="001042D5" w:rsidRPr="001042D5" w:rsidRDefault="00C445DA" w:rsidP="001042D5">
            <w:pPr>
              <w:pStyle w:val="USAIDClauses"/>
              <w:jc w:val="left"/>
              <w:rPr>
                <w:rFonts w:ascii="Arial" w:hAnsi="Arial" w:cs="Arial"/>
                <w:b/>
                <w:sz w:val="15"/>
                <w:szCs w:val="15"/>
                <w:lang w:eastAsia="zh-CN"/>
              </w:rPr>
            </w:pPr>
            <w:r w:rsidRPr="001042D5">
              <w:rPr>
                <w:rFonts w:ascii="Arial" w:hAnsi="Arial" w:cs="Arial"/>
                <w:b/>
                <w:sz w:val="15"/>
                <w:szCs w:val="15"/>
                <w:lang w:eastAsia="zh-CN"/>
              </w:rPr>
              <w:t>FAR Clause Number</w:t>
            </w:r>
          </w:p>
        </w:tc>
        <w:tc>
          <w:tcPr>
            <w:tcW w:w="3160" w:type="dxa"/>
            <w:tcBorders>
              <w:top w:val="single" w:sz="4" w:space="0" w:color="auto"/>
              <w:left w:val="single" w:sz="4" w:space="0" w:color="auto"/>
              <w:bottom w:val="single" w:sz="4" w:space="0" w:color="auto"/>
              <w:right w:val="single" w:sz="4" w:space="0" w:color="auto"/>
            </w:tcBorders>
            <w:hideMark/>
          </w:tcPr>
          <w:p w:rsidR="001042D5" w:rsidRPr="001042D5" w:rsidRDefault="00C445DA" w:rsidP="001042D5">
            <w:pPr>
              <w:pStyle w:val="USAIDClauses"/>
              <w:jc w:val="left"/>
              <w:rPr>
                <w:rFonts w:ascii="Arial" w:hAnsi="Arial" w:cs="Arial"/>
                <w:b/>
                <w:sz w:val="15"/>
                <w:szCs w:val="15"/>
                <w:lang w:eastAsia="zh-CN"/>
              </w:rPr>
            </w:pPr>
            <w:r w:rsidRPr="001042D5">
              <w:rPr>
                <w:rFonts w:ascii="Arial" w:hAnsi="Arial" w:cs="Arial"/>
                <w:b/>
                <w:sz w:val="15"/>
                <w:szCs w:val="15"/>
                <w:lang w:eastAsia="zh-CN"/>
              </w:rPr>
              <w:t>Clause Title</w:t>
            </w:r>
            <w:r>
              <w:rPr>
                <w:rFonts w:ascii="Arial" w:hAnsi="Arial" w:cs="Arial"/>
                <w:b/>
                <w:sz w:val="15"/>
                <w:szCs w:val="15"/>
                <w:lang w:eastAsia="zh-CN"/>
              </w:rPr>
              <w:t xml:space="preserve"> and Date</w:t>
            </w:r>
          </w:p>
        </w:tc>
        <w:tc>
          <w:tcPr>
            <w:tcW w:w="4590" w:type="dxa"/>
            <w:tcBorders>
              <w:top w:val="single" w:sz="4" w:space="0" w:color="auto"/>
              <w:left w:val="single" w:sz="4" w:space="0" w:color="auto"/>
              <w:bottom w:val="single" w:sz="4" w:space="0" w:color="auto"/>
              <w:right w:val="single" w:sz="4" w:space="0" w:color="auto"/>
            </w:tcBorders>
          </w:tcPr>
          <w:p w:rsidR="001042D5" w:rsidRPr="001042D5" w:rsidRDefault="00C445DA" w:rsidP="001042D5">
            <w:pPr>
              <w:pStyle w:val="USAIDClauses"/>
              <w:jc w:val="left"/>
              <w:rPr>
                <w:rFonts w:ascii="Arial" w:hAnsi="Arial" w:cs="Arial"/>
                <w:b/>
                <w:sz w:val="15"/>
                <w:szCs w:val="15"/>
                <w:lang w:eastAsia="zh-CN"/>
              </w:rPr>
            </w:pPr>
            <w:r w:rsidRPr="001042D5">
              <w:rPr>
                <w:rFonts w:ascii="Arial" w:hAnsi="Arial" w:cs="Arial"/>
                <w:b/>
                <w:sz w:val="15"/>
                <w:szCs w:val="15"/>
                <w:lang w:eastAsia="zh-CN"/>
              </w:rPr>
              <w:t>Notes and Applicability</w:t>
            </w:r>
          </w:p>
        </w:tc>
      </w:tr>
      <w:tr w:rsidR="001042D5" w:rsidRPr="00272219" w:rsidTr="001042D5">
        <w:tc>
          <w:tcPr>
            <w:tcW w:w="1425" w:type="dxa"/>
            <w:tcBorders>
              <w:top w:val="single" w:sz="4" w:space="0" w:color="auto"/>
              <w:left w:val="single" w:sz="4" w:space="0" w:color="auto"/>
              <w:bottom w:val="single" w:sz="4" w:space="0" w:color="auto"/>
              <w:right w:val="single" w:sz="4" w:space="0" w:color="auto"/>
            </w:tcBorders>
          </w:tcPr>
          <w:p w:rsidR="001042D5" w:rsidRPr="00272219" w:rsidRDefault="00C445DA" w:rsidP="003E7881">
            <w:pPr>
              <w:pStyle w:val="USAIDClauses"/>
              <w:rPr>
                <w:rFonts w:ascii="Arial" w:hAnsi="Arial" w:cs="Arial"/>
                <w:sz w:val="15"/>
                <w:szCs w:val="15"/>
                <w:lang w:eastAsia="zh-CN"/>
              </w:rPr>
            </w:pPr>
            <w:r>
              <w:rPr>
                <w:rFonts w:ascii="Arial" w:hAnsi="Arial" w:cs="Arial"/>
                <w:sz w:val="15"/>
                <w:szCs w:val="15"/>
                <w:lang w:eastAsia="zh-CN"/>
              </w:rPr>
              <w:t>52.203-13</w:t>
            </w:r>
          </w:p>
        </w:tc>
        <w:tc>
          <w:tcPr>
            <w:tcW w:w="3160" w:type="dxa"/>
            <w:tcBorders>
              <w:top w:val="single" w:sz="4" w:space="0" w:color="auto"/>
              <w:left w:val="single" w:sz="4" w:space="0" w:color="auto"/>
              <w:bottom w:val="single" w:sz="4" w:space="0" w:color="auto"/>
              <w:right w:val="single" w:sz="4" w:space="0" w:color="auto"/>
            </w:tcBorders>
          </w:tcPr>
          <w:p w:rsidR="001042D5" w:rsidRPr="00272219" w:rsidRDefault="00C445DA" w:rsidP="003E7881">
            <w:pPr>
              <w:pStyle w:val="USAIDClauses"/>
              <w:rPr>
                <w:rFonts w:ascii="Arial" w:hAnsi="Arial" w:cs="Arial"/>
                <w:sz w:val="15"/>
                <w:szCs w:val="15"/>
                <w:lang w:eastAsia="zh-CN"/>
              </w:rPr>
            </w:pPr>
            <w:r>
              <w:rPr>
                <w:rFonts w:ascii="Arial" w:hAnsi="Arial" w:cs="Arial"/>
                <w:sz w:val="15"/>
                <w:szCs w:val="15"/>
                <w:lang w:eastAsia="zh-CN"/>
              </w:rPr>
              <w:t xml:space="preserve">Contractor Code of Ethics and Conduct (Apr </w:t>
            </w:r>
            <w:r>
              <w:rPr>
                <w:rFonts w:ascii="Arial" w:hAnsi="Arial" w:cs="Arial"/>
                <w:sz w:val="15"/>
                <w:szCs w:val="15"/>
                <w:lang w:eastAsia="zh-CN"/>
              </w:rPr>
              <w:t>2010)</w:t>
            </w:r>
          </w:p>
        </w:tc>
        <w:tc>
          <w:tcPr>
            <w:tcW w:w="4590" w:type="dxa"/>
            <w:tcBorders>
              <w:top w:val="single" w:sz="4" w:space="0" w:color="auto"/>
              <w:left w:val="single" w:sz="4" w:space="0" w:color="auto"/>
              <w:bottom w:val="single" w:sz="4" w:space="0" w:color="auto"/>
              <w:right w:val="single" w:sz="4" w:space="0" w:color="auto"/>
            </w:tcBorders>
          </w:tcPr>
          <w:p w:rsidR="001042D5" w:rsidRPr="00272219" w:rsidRDefault="00C445DA" w:rsidP="003E7881">
            <w:pPr>
              <w:pStyle w:val="USAIDClauses"/>
              <w:rPr>
                <w:rFonts w:ascii="Arial" w:hAnsi="Arial" w:cs="Arial"/>
                <w:sz w:val="15"/>
                <w:szCs w:val="15"/>
                <w:lang w:eastAsia="zh-CN"/>
              </w:rPr>
            </w:pPr>
            <w:r>
              <w:rPr>
                <w:rFonts w:ascii="Arial" w:hAnsi="Arial" w:cs="Arial"/>
                <w:sz w:val="15"/>
                <w:szCs w:val="15"/>
                <w:lang w:eastAsia="zh-CN"/>
              </w:rPr>
              <w:t xml:space="preserve">All subcontracts that have a value in excess of $5 million and a performance period of more than 120 days.  Disclosures made under this clause shall be directed to the agency Office of the Inspector General, with a copy to the Contracting Officer. </w:t>
            </w:r>
          </w:p>
        </w:tc>
      </w:tr>
      <w:tr w:rsidR="001042D5" w:rsidRPr="00272219" w:rsidTr="001042D5">
        <w:tc>
          <w:tcPr>
            <w:tcW w:w="1425" w:type="dxa"/>
            <w:tcBorders>
              <w:top w:val="single" w:sz="4" w:space="0" w:color="auto"/>
              <w:left w:val="single" w:sz="4" w:space="0" w:color="auto"/>
              <w:bottom w:val="single" w:sz="4" w:space="0" w:color="auto"/>
              <w:right w:val="single" w:sz="4" w:space="0" w:color="auto"/>
            </w:tcBorders>
            <w:hideMark/>
          </w:tcPr>
          <w:p w:rsidR="001042D5" w:rsidRPr="00272219" w:rsidRDefault="00C445DA" w:rsidP="003E7881">
            <w:pPr>
              <w:pStyle w:val="USAIDClauses"/>
              <w:rPr>
                <w:rFonts w:ascii="Arial" w:hAnsi="Arial" w:cs="Arial"/>
                <w:sz w:val="15"/>
                <w:szCs w:val="15"/>
                <w:lang w:eastAsia="zh-CN"/>
              </w:rPr>
            </w:pPr>
            <w:r w:rsidRPr="00272219">
              <w:rPr>
                <w:rFonts w:ascii="Arial" w:hAnsi="Arial" w:cs="Arial"/>
                <w:sz w:val="15"/>
                <w:szCs w:val="15"/>
                <w:lang w:eastAsia="zh-CN"/>
              </w:rPr>
              <w:t>52.222-50</w:t>
            </w:r>
          </w:p>
        </w:tc>
        <w:tc>
          <w:tcPr>
            <w:tcW w:w="3160" w:type="dxa"/>
            <w:tcBorders>
              <w:top w:val="single" w:sz="4" w:space="0" w:color="auto"/>
              <w:left w:val="single" w:sz="4" w:space="0" w:color="auto"/>
              <w:bottom w:val="single" w:sz="4" w:space="0" w:color="auto"/>
              <w:right w:val="single" w:sz="4" w:space="0" w:color="auto"/>
            </w:tcBorders>
            <w:hideMark/>
          </w:tcPr>
          <w:p w:rsidR="001042D5" w:rsidRPr="00272219" w:rsidRDefault="00C445DA" w:rsidP="003E7881">
            <w:pPr>
              <w:pStyle w:val="USAIDClauses"/>
              <w:rPr>
                <w:rFonts w:ascii="Arial" w:hAnsi="Arial" w:cs="Arial"/>
                <w:sz w:val="15"/>
                <w:szCs w:val="15"/>
                <w:lang w:eastAsia="zh-CN"/>
              </w:rPr>
            </w:pPr>
            <w:r w:rsidRPr="00272219">
              <w:rPr>
                <w:rFonts w:ascii="Arial" w:hAnsi="Arial" w:cs="Arial"/>
                <w:sz w:val="15"/>
                <w:szCs w:val="15"/>
                <w:lang w:eastAsia="zh-CN"/>
              </w:rPr>
              <w:t>Combating Trafficking in Persons (Mar 2015)</w:t>
            </w:r>
            <w:r>
              <w:rPr>
                <w:rFonts w:ascii="Arial" w:hAnsi="Arial" w:cs="Arial"/>
                <w:sz w:val="15"/>
                <w:szCs w:val="15"/>
                <w:lang w:eastAsia="zh-CN"/>
              </w:rPr>
              <w:t xml:space="preserve"> (Alternate 1 applies when work is performed outside the U.S. and it is included in the Prime Contract)</w:t>
            </w:r>
          </w:p>
        </w:tc>
        <w:tc>
          <w:tcPr>
            <w:tcW w:w="4590" w:type="dxa"/>
            <w:tcBorders>
              <w:top w:val="single" w:sz="4" w:space="0" w:color="auto"/>
              <w:left w:val="single" w:sz="4" w:space="0" w:color="auto"/>
              <w:bottom w:val="single" w:sz="4" w:space="0" w:color="auto"/>
              <w:right w:val="single" w:sz="4" w:space="0" w:color="auto"/>
            </w:tcBorders>
          </w:tcPr>
          <w:p w:rsidR="001042D5" w:rsidRPr="00272219" w:rsidRDefault="00C445DA" w:rsidP="003E7881">
            <w:pPr>
              <w:pStyle w:val="USAIDClauses"/>
              <w:rPr>
                <w:rFonts w:ascii="Arial" w:hAnsi="Arial" w:cs="Arial"/>
                <w:sz w:val="15"/>
                <w:szCs w:val="15"/>
                <w:lang w:eastAsia="zh-CN"/>
              </w:rPr>
            </w:pPr>
            <w:r>
              <w:rPr>
                <w:rFonts w:ascii="Arial" w:hAnsi="Arial" w:cs="Arial"/>
                <w:sz w:val="15"/>
                <w:szCs w:val="15"/>
                <w:lang w:eastAsia="zh-CN"/>
              </w:rPr>
              <w:t xml:space="preserve">Applies to all Subcontracts, regardless of type, value.  (Note 2 applies starting in paragraph c.  </w:t>
            </w:r>
            <w:r>
              <w:rPr>
                <w:rFonts w:ascii="Arial" w:hAnsi="Arial" w:cs="Arial"/>
                <w:sz w:val="15"/>
                <w:szCs w:val="15"/>
                <w:lang w:eastAsia="zh-CN"/>
              </w:rPr>
              <w:t>Note 3 applies in paragraph 9e).  Note 1 applies in paragraph (h).)</w:t>
            </w:r>
          </w:p>
        </w:tc>
      </w:tr>
      <w:tr w:rsidR="001042D5" w:rsidRPr="00272219" w:rsidTr="001042D5">
        <w:tc>
          <w:tcPr>
            <w:tcW w:w="1425" w:type="dxa"/>
            <w:tcBorders>
              <w:top w:val="single" w:sz="4" w:space="0" w:color="auto"/>
              <w:left w:val="single" w:sz="4" w:space="0" w:color="auto"/>
              <w:bottom w:val="single" w:sz="4" w:space="0" w:color="auto"/>
              <w:right w:val="single" w:sz="4" w:space="0" w:color="auto"/>
            </w:tcBorders>
            <w:hideMark/>
          </w:tcPr>
          <w:p w:rsidR="001042D5" w:rsidRPr="00272219" w:rsidRDefault="00C445DA" w:rsidP="003E7881">
            <w:pPr>
              <w:pStyle w:val="USAIDClauses"/>
              <w:rPr>
                <w:rFonts w:ascii="Arial" w:hAnsi="Arial" w:cs="Arial"/>
                <w:sz w:val="15"/>
                <w:szCs w:val="15"/>
                <w:lang w:eastAsia="zh-CN"/>
              </w:rPr>
            </w:pPr>
            <w:r w:rsidRPr="00272219">
              <w:rPr>
                <w:rFonts w:ascii="Arial" w:hAnsi="Arial" w:cs="Arial"/>
                <w:sz w:val="15"/>
                <w:szCs w:val="15"/>
                <w:lang w:eastAsia="zh-CN"/>
              </w:rPr>
              <w:t>52.225-13</w:t>
            </w:r>
          </w:p>
        </w:tc>
        <w:tc>
          <w:tcPr>
            <w:tcW w:w="3160" w:type="dxa"/>
            <w:tcBorders>
              <w:top w:val="single" w:sz="4" w:space="0" w:color="auto"/>
              <w:left w:val="single" w:sz="4" w:space="0" w:color="auto"/>
              <w:bottom w:val="single" w:sz="4" w:space="0" w:color="auto"/>
              <w:right w:val="single" w:sz="4" w:space="0" w:color="auto"/>
            </w:tcBorders>
            <w:hideMark/>
          </w:tcPr>
          <w:p w:rsidR="001042D5" w:rsidRPr="00272219" w:rsidRDefault="00C445DA" w:rsidP="003E7881">
            <w:pPr>
              <w:pStyle w:val="USAIDClauses"/>
              <w:rPr>
                <w:rFonts w:ascii="Arial" w:hAnsi="Arial" w:cs="Arial"/>
                <w:sz w:val="15"/>
                <w:szCs w:val="15"/>
                <w:lang w:eastAsia="zh-CN"/>
              </w:rPr>
            </w:pPr>
            <w:r w:rsidRPr="00272219">
              <w:rPr>
                <w:rFonts w:ascii="Arial" w:hAnsi="Arial" w:cs="Arial"/>
                <w:sz w:val="15"/>
                <w:szCs w:val="15"/>
                <w:lang w:eastAsia="zh-CN"/>
              </w:rPr>
              <w:t>Restrictions on Certain Foreign Purchases (Jun 2008)</w:t>
            </w:r>
          </w:p>
        </w:tc>
        <w:tc>
          <w:tcPr>
            <w:tcW w:w="4590" w:type="dxa"/>
            <w:tcBorders>
              <w:top w:val="single" w:sz="4" w:space="0" w:color="auto"/>
              <w:left w:val="single" w:sz="4" w:space="0" w:color="auto"/>
              <w:bottom w:val="single" w:sz="4" w:space="0" w:color="auto"/>
              <w:right w:val="single" w:sz="4" w:space="0" w:color="auto"/>
            </w:tcBorders>
          </w:tcPr>
          <w:p w:rsidR="001042D5" w:rsidRPr="00272219" w:rsidRDefault="00C445DA" w:rsidP="003E7881">
            <w:pPr>
              <w:pStyle w:val="USAIDClauses"/>
              <w:rPr>
                <w:rFonts w:ascii="Arial" w:hAnsi="Arial" w:cs="Arial"/>
                <w:sz w:val="15"/>
                <w:szCs w:val="15"/>
                <w:lang w:eastAsia="zh-CN"/>
              </w:rPr>
            </w:pPr>
            <w:r>
              <w:rPr>
                <w:rFonts w:ascii="Arial" w:hAnsi="Arial" w:cs="Arial"/>
                <w:sz w:val="15"/>
                <w:szCs w:val="15"/>
                <w:lang w:eastAsia="zh-CN"/>
              </w:rPr>
              <w:t>Applies to all Subcontract regardless of value or type</w:t>
            </w:r>
            <w:r>
              <w:rPr>
                <w:rFonts w:ascii="Arial" w:hAnsi="Arial" w:cs="Arial"/>
                <w:sz w:val="15"/>
                <w:szCs w:val="15"/>
                <w:lang w:eastAsia="zh-CN"/>
              </w:rPr>
              <w:t>.</w:t>
            </w:r>
          </w:p>
        </w:tc>
      </w:tr>
      <w:tr w:rsidR="001042D5" w:rsidRPr="00272219" w:rsidTr="001042D5">
        <w:tc>
          <w:tcPr>
            <w:tcW w:w="1425" w:type="dxa"/>
            <w:tcBorders>
              <w:top w:val="single" w:sz="4" w:space="0" w:color="auto"/>
              <w:left w:val="single" w:sz="4" w:space="0" w:color="auto"/>
              <w:bottom w:val="single" w:sz="4" w:space="0" w:color="auto"/>
              <w:right w:val="single" w:sz="4" w:space="0" w:color="auto"/>
            </w:tcBorders>
            <w:hideMark/>
          </w:tcPr>
          <w:p w:rsidR="001042D5" w:rsidRPr="00272219" w:rsidRDefault="00C445DA" w:rsidP="003E7881">
            <w:pPr>
              <w:pStyle w:val="USAIDClauses"/>
              <w:rPr>
                <w:rFonts w:ascii="Arial" w:hAnsi="Arial" w:cs="Arial"/>
                <w:sz w:val="15"/>
                <w:szCs w:val="15"/>
                <w:lang w:eastAsia="zh-CN"/>
              </w:rPr>
            </w:pPr>
            <w:r w:rsidRPr="00272219">
              <w:rPr>
                <w:rFonts w:ascii="Arial" w:hAnsi="Arial" w:cs="Arial"/>
                <w:sz w:val="15"/>
                <w:szCs w:val="15"/>
                <w:lang w:eastAsia="zh-CN"/>
              </w:rPr>
              <w:t>52.225-14</w:t>
            </w:r>
          </w:p>
        </w:tc>
        <w:tc>
          <w:tcPr>
            <w:tcW w:w="3160" w:type="dxa"/>
            <w:tcBorders>
              <w:top w:val="single" w:sz="4" w:space="0" w:color="auto"/>
              <w:left w:val="single" w:sz="4" w:space="0" w:color="auto"/>
              <w:bottom w:val="single" w:sz="4" w:space="0" w:color="auto"/>
              <w:right w:val="single" w:sz="4" w:space="0" w:color="auto"/>
            </w:tcBorders>
            <w:hideMark/>
          </w:tcPr>
          <w:p w:rsidR="001042D5" w:rsidRPr="00272219" w:rsidRDefault="00C445DA" w:rsidP="003E7881">
            <w:pPr>
              <w:pStyle w:val="USAIDClauses"/>
              <w:rPr>
                <w:rFonts w:ascii="Arial" w:hAnsi="Arial" w:cs="Arial"/>
                <w:sz w:val="15"/>
                <w:szCs w:val="15"/>
                <w:lang w:eastAsia="zh-CN"/>
              </w:rPr>
            </w:pPr>
            <w:r w:rsidRPr="00272219">
              <w:rPr>
                <w:rFonts w:ascii="Arial" w:hAnsi="Arial" w:cs="Arial"/>
                <w:sz w:val="15"/>
                <w:szCs w:val="15"/>
                <w:lang w:eastAsia="zh-CN"/>
              </w:rPr>
              <w:t xml:space="preserve">Inconsistency Between English Version and Translation of </w:t>
            </w:r>
            <w:r w:rsidRPr="00272219">
              <w:rPr>
                <w:rFonts w:ascii="Arial" w:hAnsi="Arial" w:cs="Arial"/>
                <w:sz w:val="15"/>
                <w:szCs w:val="15"/>
                <w:lang w:eastAsia="zh-CN"/>
              </w:rPr>
              <w:t>Contract (Feb 2000)</w:t>
            </w:r>
          </w:p>
        </w:tc>
        <w:tc>
          <w:tcPr>
            <w:tcW w:w="4590" w:type="dxa"/>
            <w:tcBorders>
              <w:top w:val="single" w:sz="4" w:space="0" w:color="auto"/>
              <w:left w:val="single" w:sz="4" w:space="0" w:color="auto"/>
              <w:bottom w:val="single" w:sz="4" w:space="0" w:color="auto"/>
              <w:right w:val="single" w:sz="4" w:space="0" w:color="auto"/>
            </w:tcBorders>
          </w:tcPr>
          <w:p w:rsidR="001042D5" w:rsidRPr="00272219" w:rsidRDefault="00C445DA" w:rsidP="003E7881">
            <w:pPr>
              <w:pStyle w:val="USAIDClauses"/>
              <w:rPr>
                <w:rFonts w:ascii="Arial" w:hAnsi="Arial" w:cs="Arial"/>
                <w:sz w:val="15"/>
                <w:szCs w:val="15"/>
                <w:lang w:eastAsia="zh-CN"/>
              </w:rPr>
            </w:pPr>
            <w:r>
              <w:rPr>
                <w:rFonts w:ascii="Arial" w:hAnsi="Arial" w:cs="Arial"/>
                <w:sz w:val="15"/>
                <w:szCs w:val="15"/>
                <w:lang w:eastAsia="zh-CN"/>
              </w:rPr>
              <w:t>Applies to Subcontracts anticipating translation into another language.</w:t>
            </w:r>
          </w:p>
        </w:tc>
      </w:tr>
      <w:bookmarkEnd w:id="55"/>
    </w:tbl>
    <w:p w:rsidR="00E85068" w:rsidRDefault="00C445DA" w:rsidP="00034151">
      <w:pPr>
        <w:pStyle w:val="NoSpacing"/>
      </w:pPr>
    </w:p>
    <w:sectPr w:rsidR="00E85068" w:rsidSect="009D276A">
      <w:headerReference w:type="default" r:id="rId25"/>
      <w:footerReference w:type="default" r:id="rId26"/>
      <w:headerReference w:type="first" r:id="rId27"/>
      <w:footerReference w:type="first" r:id="rId28"/>
      <w:type w:val="continuous"/>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5DA" w:rsidRDefault="00C445DA">
      <w:r>
        <w:separator/>
      </w:r>
    </w:p>
  </w:endnote>
  <w:endnote w:type="continuationSeparator" w:id="0">
    <w:p w:rsidR="00C445DA" w:rsidRDefault="00C44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76A" w:rsidRPr="009D276A" w:rsidRDefault="009D276A" w:rsidP="009D276A">
    <w:pPr>
      <w:pStyle w:val="Footer"/>
      <w:jc w:val="right"/>
      <w:rPr>
        <w:rFonts w:ascii="Arial" w:hAnsi="Arial" w:cs="Arial"/>
        <w:sz w:val="15"/>
        <w:szCs w:val="15"/>
      </w:rPr>
    </w:pPr>
    <w:r w:rsidRPr="009D276A">
      <w:rPr>
        <w:rFonts w:ascii="Arial" w:hAnsi="Arial" w:cs="Arial"/>
        <w:sz w:val="15"/>
        <w:szCs w:val="15"/>
      </w:rPr>
      <w:t xml:space="preserve">Page </w:t>
    </w:r>
    <w:r w:rsidRPr="009D276A">
      <w:rPr>
        <w:rFonts w:ascii="Arial" w:hAnsi="Arial" w:cs="Arial"/>
        <w:b/>
        <w:bCs/>
        <w:sz w:val="15"/>
        <w:szCs w:val="15"/>
      </w:rPr>
      <w:fldChar w:fldCharType="begin"/>
    </w:r>
    <w:r w:rsidRPr="009D276A">
      <w:rPr>
        <w:rFonts w:ascii="Arial" w:hAnsi="Arial" w:cs="Arial"/>
        <w:b/>
        <w:bCs/>
        <w:sz w:val="15"/>
        <w:szCs w:val="15"/>
      </w:rPr>
      <w:instrText xml:space="preserve"> PAGE  \* Arabic  \* MERGEFORMAT </w:instrText>
    </w:r>
    <w:r w:rsidRPr="009D276A">
      <w:rPr>
        <w:rFonts w:ascii="Arial" w:hAnsi="Arial" w:cs="Arial"/>
        <w:b/>
        <w:bCs/>
        <w:sz w:val="15"/>
        <w:szCs w:val="15"/>
      </w:rPr>
      <w:fldChar w:fldCharType="separate"/>
    </w:r>
    <w:r w:rsidR="00D67865">
      <w:rPr>
        <w:rFonts w:ascii="Arial" w:hAnsi="Arial" w:cs="Arial"/>
        <w:b/>
        <w:bCs/>
        <w:noProof/>
        <w:sz w:val="15"/>
        <w:szCs w:val="15"/>
      </w:rPr>
      <w:t>1</w:t>
    </w:r>
    <w:r w:rsidRPr="009D276A">
      <w:rPr>
        <w:rFonts w:ascii="Arial" w:hAnsi="Arial" w:cs="Arial"/>
        <w:b/>
        <w:bCs/>
        <w:sz w:val="15"/>
        <w:szCs w:val="15"/>
      </w:rPr>
      <w:fldChar w:fldCharType="end"/>
    </w:r>
    <w:r w:rsidRPr="009D276A">
      <w:rPr>
        <w:rFonts w:ascii="Arial" w:hAnsi="Arial" w:cs="Arial"/>
        <w:sz w:val="15"/>
        <w:szCs w:val="15"/>
      </w:rPr>
      <w:t xml:space="preserve"> of </w:t>
    </w:r>
    <w:r w:rsidRPr="009D276A">
      <w:rPr>
        <w:rFonts w:ascii="Arial" w:hAnsi="Arial" w:cs="Arial"/>
        <w:b/>
        <w:bCs/>
        <w:sz w:val="15"/>
        <w:szCs w:val="15"/>
      </w:rPr>
      <w:fldChar w:fldCharType="begin"/>
    </w:r>
    <w:r w:rsidRPr="009D276A">
      <w:rPr>
        <w:rFonts w:ascii="Arial" w:hAnsi="Arial" w:cs="Arial"/>
        <w:b/>
        <w:bCs/>
        <w:sz w:val="15"/>
        <w:szCs w:val="15"/>
      </w:rPr>
      <w:instrText xml:space="preserve"> NUMPAGES  \* Arabic  \* MERGEFORMAT </w:instrText>
    </w:r>
    <w:r w:rsidRPr="009D276A">
      <w:rPr>
        <w:rFonts w:ascii="Arial" w:hAnsi="Arial" w:cs="Arial"/>
        <w:b/>
        <w:bCs/>
        <w:sz w:val="15"/>
        <w:szCs w:val="15"/>
      </w:rPr>
      <w:fldChar w:fldCharType="separate"/>
    </w:r>
    <w:r w:rsidR="00D67865">
      <w:rPr>
        <w:rFonts w:ascii="Arial" w:hAnsi="Arial" w:cs="Arial"/>
        <w:b/>
        <w:bCs/>
        <w:noProof/>
        <w:sz w:val="15"/>
        <w:szCs w:val="15"/>
      </w:rPr>
      <w:t>7</w:t>
    </w:r>
    <w:r w:rsidRPr="009D276A">
      <w:rPr>
        <w:rFonts w:ascii="Arial" w:hAnsi="Arial" w:cs="Arial"/>
        <w:b/>
        <w:bCs/>
        <w:sz w:val="15"/>
        <w:szCs w:val="1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344"/>
      <w:gridCol w:w="1296"/>
    </w:tblGrid>
    <w:tr w:rsidR="000655C4" w:rsidTr="000655C4">
      <w:tc>
        <w:tcPr>
          <w:tcW w:w="4250" w:type="pct"/>
        </w:tcPr>
        <w:p w:rsidR="000655C4" w:rsidRPr="0007556A" w:rsidRDefault="00C445DA" w:rsidP="000655C4">
          <w:pPr>
            <w:pStyle w:val="Footer"/>
            <w:rPr>
              <w:rFonts w:ascii="Arial" w:hAnsi="Arial" w:cs="Arial"/>
              <w:sz w:val="15"/>
              <w:szCs w:val="15"/>
            </w:rPr>
          </w:pPr>
          <w:r>
            <w:rPr>
              <w:rFonts w:ascii="Arial" w:hAnsi="Arial" w:cs="Arial"/>
              <w:sz w:val="15"/>
              <w:szCs w:val="15"/>
            </w:rPr>
            <w:fldChar w:fldCharType="begin"/>
          </w:r>
          <w:r>
            <w:rPr>
              <w:rFonts w:ascii="Arial" w:hAnsi="Arial" w:cs="Arial"/>
              <w:sz w:val="15"/>
              <w:szCs w:val="15"/>
            </w:rPr>
            <w:instrText xml:space="preserve"> DOCPROPERTY  requistion_number  \* MERGEFORMAT </w:instrText>
          </w:r>
          <w:r>
            <w:rPr>
              <w:rFonts w:ascii="Arial" w:hAnsi="Arial" w:cs="Arial"/>
              <w:sz w:val="15"/>
              <w:szCs w:val="15"/>
            </w:rPr>
            <w:fldChar w:fldCharType="separate"/>
          </w:r>
          <w:r>
            <w:rPr>
              <w:rFonts w:ascii="Arial" w:hAnsi="Arial" w:cs="Arial"/>
              <w:sz w:val="15"/>
              <w:szCs w:val="15"/>
            </w:rPr>
            <w:t>rt</w:t>
          </w:r>
          <w:r>
            <w:rPr>
              <w:rFonts w:ascii="Arial" w:hAnsi="Arial" w:cs="Arial"/>
              <w:sz w:val="15"/>
              <w:szCs w:val="15"/>
            </w:rPr>
            <w:fldChar w:fldCharType="end"/>
          </w:r>
          <w:r>
            <w:rPr>
              <w:rFonts w:ascii="Arial" w:hAnsi="Arial" w:cs="Arial"/>
              <w:sz w:val="15"/>
              <w:szCs w:val="15"/>
            </w:rPr>
            <w:t xml:space="preserve"> </w:t>
          </w:r>
          <w:r w:rsidRPr="0007556A">
            <w:rPr>
              <w:rFonts w:ascii="Arial" w:hAnsi="Arial" w:cs="Arial"/>
              <w:sz w:val="15"/>
              <w:szCs w:val="15"/>
            </w:rPr>
            <w:t>/</w:t>
          </w:r>
          <w:r>
            <w:rPr>
              <w:rFonts w:ascii="Arial" w:hAnsi="Arial" w:cs="Arial"/>
              <w:sz w:val="15"/>
              <w:szCs w:val="15"/>
            </w:rPr>
            <w:t xml:space="preserve"> Sourcing Event Ref: </w:t>
          </w:r>
          <w:r>
            <w:rPr>
              <w:rFonts w:ascii="Arial" w:hAnsi="Arial" w:cs="Arial"/>
              <w:sz w:val="15"/>
              <w:szCs w:val="15"/>
            </w:rPr>
            <w:fldChar w:fldCharType="begin"/>
          </w:r>
          <w:r>
            <w:rPr>
              <w:rFonts w:ascii="Arial" w:hAnsi="Arial" w:cs="Arial"/>
              <w:sz w:val="15"/>
              <w:szCs w:val="15"/>
            </w:rPr>
            <w:instrText xml:space="preserve"> DOCPROPERTY  sourcing_event_name  \* MERGEFORMAT </w:instrText>
          </w:r>
          <w:r>
            <w:rPr>
              <w:rFonts w:ascii="Arial" w:hAnsi="Arial" w:cs="Arial"/>
              <w:sz w:val="15"/>
              <w:szCs w:val="15"/>
            </w:rPr>
            <w:fldChar w:fldCharType="separate"/>
          </w:r>
          <w:r>
            <w:rPr>
              <w:rFonts w:ascii="Arial" w:hAnsi="Arial" w:cs="Arial"/>
              <w:sz w:val="15"/>
              <w:szCs w:val="15"/>
            </w:rPr>
            <w:t>rq</w:t>
          </w:r>
          <w:r>
            <w:rPr>
              <w:rFonts w:ascii="Arial" w:hAnsi="Arial" w:cs="Arial"/>
              <w:sz w:val="15"/>
              <w:szCs w:val="15"/>
            </w:rPr>
            <w:fldChar w:fldCharType="end"/>
          </w:r>
        </w:p>
        <w:p w:rsidR="000655C4" w:rsidRPr="0007556A" w:rsidRDefault="00C445DA" w:rsidP="000655C4">
          <w:pPr>
            <w:pStyle w:val="Footer"/>
            <w:rPr>
              <w:rFonts w:ascii="Arial" w:hAnsi="Arial" w:cs="Arial"/>
              <w:sz w:val="15"/>
              <w:szCs w:val="15"/>
            </w:rPr>
          </w:pPr>
          <w:r>
            <w:rPr>
              <w:rFonts w:ascii="Arial" w:hAnsi="Arial" w:cs="Arial"/>
              <w:sz w:val="15"/>
              <w:szCs w:val="15"/>
            </w:rPr>
            <w:t xml:space="preserve">SPA No. </w:t>
          </w:r>
          <w:r>
            <w:rPr>
              <w:rFonts w:ascii="Arial" w:hAnsi="Arial" w:cs="Arial"/>
              <w:sz w:val="15"/>
              <w:szCs w:val="15"/>
            </w:rPr>
            <w:fldChar w:fldCharType="begin"/>
          </w:r>
          <w:r>
            <w:rPr>
              <w:rFonts w:ascii="Arial" w:hAnsi="Arial" w:cs="Arial"/>
              <w:sz w:val="15"/>
              <w:szCs w:val="15"/>
            </w:rPr>
            <w:instrText xml:space="preserve"> DOCPROPERTY  contract_number  \* MERGEFORMAT </w:instrText>
          </w:r>
          <w:r>
            <w:rPr>
              <w:rFonts w:ascii="Arial" w:hAnsi="Arial" w:cs="Arial"/>
              <w:sz w:val="15"/>
              <w:szCs w:val="15"/>
            </w:rPr>
            <w:fldChar w:fldCharType="separate"/>
          </w:r>
          <w:r>
            <w:rPr>
              <w:rFonts w:ascii="Arial" w:hAnsi="Arial" w:cs="Arial"/>
              <w:sz w:val="15"/>
              <w:szCs w:val="15"/>
            </w:rPr>
            <w:t>3</w:t>
          </w:r>
          <w:r>
            <w:rPr>
              <w:rFonts w:ascii="Arial" w:hAnsi="Arial" w:cs="Arial"/>
              <w:sz w:val="15"/>
              <w:szCs w:val="15"/>
            </w:rPr>
            <w:fldChar w:fldCharType="end"/>
          </w:r>
          <w:r>
            <w:rPr>
              <w:rFonts w:ascii="Arial" w:hAnsi="Arial" w:cs="Arial"/>
              <w:sz w:val="15"/>
              <w:szCs w:val="15"/>
            </w:rPr>
            <w:t xml:space="preserve"> </w:t>
          </w:r>
          <w:r w:rsidRPr="0007556A">
            <w:rPr>
              <w:rFonts w:ascii="Arial" w:hAnsi="Arial" w:cs="Arial"/>
              <w:sz w:val="15"/>
              <w:szCs w:val="15"/>
            </w:rPr>
            <w:t xml:space="preserve">with </w:t>
          </w:r>
          <w:r>
            <w:rPr>
              <w:rFonts w:ascii="Arial" w:hAnsi="Arial" w:cs="Arial"/>
              <w:sz w:val="15"/>
              <w:szCs w:val="15"/>
            </w:rPr>
            <w:fldChar w:fldCharType="begin"/>
          </w:r>
          <w:r>
            <w:rPr>
              <w:rFonts w:ascii="Arial" w:hAnsi="Arial" w:cs="Arial"/>
              <w:sz w:val="15"/>
              <w:szCs w:val="15"/>
            </w:rPr>
            <w:instrText xml:space="preserve"> DOCPROPERTY  external_primary_party_name  \* MERGEFORMAT </w:instrText>
          </w:r>
          <w:r>
            <w:rPr>
              <w:rFonts w:ascii="Arial" w:hAnsi="Arial" w:cs="Arial"/>
              <w:sz w:val="15"/>
              <w:szCs w:val="15"/>
            </w:rPr>
            <w:fldChar w:fldCharType="separate"/>
          </w:r>
          <w:r>
            <w:rPr>
              <w:rFonts w:ascii="Arial" w:hAnsi="Arial" w:cs="Arial"/>
              <w:sz w:val="15"/>
              <w:szCs w:val="15"/>
            </w:rPr>
            <w:t>ew</w:t>
          </w:r>
          <w:r>
            <w:rPr>
              <w:rFonts w:ascii="Arial" w:hAnsi="Arial" w:cs="Arial"/>
              <w:sz w:val="15"/>
              <w:szCs w:val="15"/>
            </w:rPr>
            <w:fldChar w:fldCharType="end"/>
          </w:r>
        </w:p>
        <w:p w:rsidR="000655C4" w:rsidRDefault="00C445DA" w:rsidP="000655C4">
          <w:pPr>
            <w:pStyle w:val="Footer"/>
          </w:pPr>
          <w:r w:rsidRPr="0007556A">
            <w:rPr>
              <w:rFonts w:ascii="Arial" w:hAnsi="Arial" w:cs="Arial"/>
              <w:sz w:val="15"/>
              <w:szCs w:val="15"/>
            </w:rPr>
            <w:t xml:space="preserve">Under Prime Contract No </w:t>
          </w:r>
          <w:r>
            <w:rPr>
              <w:rFonts w:ascii="Arial" w:hAnsi="Arial" w:cs="Arial"/>
              <w:sz w:val="15"/>
              <w:szCs w:val="15"/>
            </w:rPr>
            <w:fldChar w:fldCharType="begin"/>
          </w:r>
          <w:r>
            <w:rPr>
              <w:rFonts w:ascii="Arial" w:hAnsi="Arial" w:cs="Arial"/>
              <w:sz w:val="15"/>
              <w:szCs w:val="15"/>
            </w:rPr>
            <w:instrText xml:space="preserve"> DOCPROPERTY  usaid_prime_contract_number  \* MERGEFORMAT </w:instrText>
          </w:r>
          <w:r>
            <w:rPr>
              <w:rFonts w:ascii="Arial" w:hAnsi="Arial" w:cs="Arial"/>
              <w:sz w:val="15"/>
              <w:szCs w:val="15"/>
            </w:rPr>
            <w:fldChar w:fldCharType="separate"/>
          </w:r>
          <w:r>
            <w:rPr>
              <w:rFonts w:ascii="Arial" w:hAnsi="Arial" w:cs="Arial"/>
              <w:sz w:val="15"/>
              <w:szCs w:val="15"/>
            </w:rPr>
            <w:t>ewr</w:t>
          </w:r>
          <w:r>
            <w:rPr>
              <w:rFonts w:ascii="Arial" w:hAnsi="Arial" w:cs="Arial"/>
              <w:sz w:val="15"/>
              <w:szCs w:val="15"/>
            </w:rPr>
            <w:fldChar w:fldCharType="end"/>
          </w:r>
          <w:r>
            <w:rPr>
              <w:rFonts w:ascii="Arial" w:hAnsi="Arial" w:cs="Arial"/>
              <w:sz w:val="15"/>
              <w:szCs w:val="15"/>
            </w:rPr>
            <w:t xml:space="preserve"> </w:t>
          </w:r>
          <w:r w:rsidRPr="0007556A">
            <w:rPr>
              <w:rFonts w:ascii="Arial" w:hAnsi="Arial" w:cs="Arial"/>
              <w:sz w:val="15"/>
              <w:szCs w:val="15"/>
            </w:rPr>
            <w:t>/</w:t>
          </w:r>
          <w:r>
            <w:rPr>
              <w:rFonts w:ascii="Arial" w:hAnsi="Arial" w:cs="Arial"/>
              <w:sz w:val="15"/>
              <w:szCs w:val="15"/>
            </w:rPr>
            <w:t xml:space="preserve"> </w:t>
          </w:r>
          <w:r w:rsidRPr="0007556A">
            <w:rPr>
              <w:rFonts w:ascii="Arial" w:hAnsi="Arial" w:cs="Arial"/>
              <w:sz w:val="15"/>
              <w:szCs w:val="15"/>
            </w:rPr>
            <w:t>Task Order No</w:t>
          </w:r>
          <w:r>
            <w:rPr>
              <w:rFonts w:ascii="Arial" w:hAnsi="Arial" w:cs="Arial"/>
              <w:sz w:val="15"/>
              <w:szCs w:val="15"/>
            </w:rPr>
            <w:t xml:space="preserve"> </w:t>
          </w:r>
          <w:r>
            <w:rPr>
              <w:rFonts w:ascii="Arial" w:hAnsi="Arial" w:cs="Arial"/>
              <w:sz w:val="15"/>
              <w:szCs w:val="15"/>
            </w:rPr>
            <w:fldChar w:fldCharType="begin"/>
          </w:r>
          <w:r>
            <w:rPr>
              <w:rFonts w:ascii="Arial" w:hAnsi="Arial" w:cs="Arial"/>
              <w:sz w:val="15"/>
              <w:szCs w:val="15"/>
            </w:rPr>
            <w:instrText xml:space="preserve"> DOCPROPERTY  task_orde</w:instrText>
          </w:r>
          <w:r>
            <w:rPr>
              <w:rFonts w:ascii="Arial" w:hAnsi="Arial" w:cs="Arial"/>
              <w:sz w:val="15"/>
              <w:szCs w:val="15"/>
            </w:rPr>
            <w:instrText xml:space="preserve">r_id  \* MERGEFORMAT </w:instrText>
          </w:r>
          <w:r>
            <w:rPr>
              <w:rFonts w:ascii="Arial" w:hAnsi="Arial" w:cs="Arial"/>
              <w:sz w:val="15"/>
              <w:szCs w:val="15"/>
            </w:rPr>
            <w:fldChar w:fldCharType="separate"/>
          </w:r>
          <w:r>
            <w:rPr>
              <w:rFonts w:ascii="Arial" w:hAnsi="Arial" w:cs="Arial"/>
              <w:sz w:val="15"/>
              <w:szCs w:val="15"/>
            </w:rPr>
            <w:t>ewrwe</w:t>
          </w:r>
          <w:r>
            <w:rPr>
              <w:rFonts w:ascii="Arial" w:hAnsi="Arial" w:cs="Arial"/>
              <w:sz w:val="15"/>
              <w:szCs w:val="15"/>
            </w:rPr>
            <w:fldChar w:fldCharType="end"/>
          </w:r>
        </w:p>
      </w:tc>
      <w:tc>
        <w:tcPr>
          <w:tcW w:w="750" w:type="pct"/>
        </w:tcPr>
        <w:p w:rsidR="000655C4" w:rsidRDefault="00C445DA" w:rsidP="000655C4">
          <w:pPr>
            <w:pStyle w:val="Footer"/>
            <w:jc w:val="right"/>
          </w:pPr>
          <w:sdt>
            <w:sdtPr>
              <w:id w:val="-1797515097"/>
              <w:docPartObj>
                <w:docPartGallery w:val="Page Numbers (Top of Page)"/>
                <w:docPartUnique/>
              </w:docPartObj>
            </w:sdtPr>
            <w:sdtEndPr/>
            <w:sdtContent>
              <w:r w:rsidRPr="000F6C34">
                <w:rPr>
                  <w:rFonts w:ascii="Arial" w:hAnsi="Arial" w:cs="Arial"/>
                  <w:sz w:val="15"/>
                  <w:szCs w:val="15"/>
                </w:rPr>
                <w:t xml:space="preserve">Page </w:t>
              </w:r>
              <w:r w:rsidRPr="000F6C34">
                <w:rPr>
                  <w:rFonts w:ascii="Arial" w:hAnsi="Arial" w:cs="Arial"/>
                  <w:b/>
                  <w:bCs/>
                  <w:sz w:val="15"/>
                  <w:szCs w:val="15"/>
                </w:rPr>
                <w:fldChar w:fldCharType="begin"/>
              </w:r>
              <w:r w:rsidRPr="000F6C34">
                <w:rPr>
                  <w:rFonts w:ascii="Arial" w:hAnsi="Arial" w:cs="Arial"/>
                  <w:b/>
                  <w:bCs/>
                  <w:sz w:val="15"/>
                  <w:szCs w:val="15"/>
                </w:rPr>
                <w:instrText xml:space="preserve"> PAGE </w:instrText>
              </w:r>
              <w:r w:rsidRPr="000F6C34">
                <w:rPr>
                  <w:rFonts w:ascii="Arial" w:hAnsi="Arial" w:cs="Arial"/>
                  <w:b/>
                  <w:bCs/>
                  <w:sz w:val="15"/>
                  <w:szCs w:val="15"/>
                </w:rPr>
                <w:fldChar w:fldCharType="separate"/>
              </w:r>
              <w:r w:rsidR="00D67865">
                <w:rPr>
                  <w:rFonts w:ascii="Arial" w:hAnsi="Arial" w:cs="Arial"/>
                  <w:b/>
                  <w:bCs/>
                  <w:noProof/>
                  <w:sz w:val="15"/>
                  <w:szCs w:val="15"/>
                </w:rPr>
                <w:t>2</w:t>
              </w:r>
              <w:r w:rsidRPr="000F6C34">
                <w:rPr>
                  <w:rFonts w:ascii="Arial" w:hAnsi="Arial" w:cs="Arial"/>
                  <w:b/>
                  <w:bCs/>
                  <w:sz w:val="15"/>
                  <w:szCs w:val="15"/>
                </w:rPr>
                <w:fldChar w:fldCharType="end"/>
              </w:r>
              <w:r w:rsidRPr="000F6C34">
                <w:rPr>
                  <w:rFonts w:ascii="Arial" w:hAnsi="Arial" w:cs="Arial"/>
                  <w:sz w:val="15"/>
                  <w:szCs w:val="15"/>
                </w:rPr>
                <w:t xml:space="preserve"> of </w:t>
              </w:r>
              <w:r w:rsidRPr="000F6C34">
                <w:rPr>
                  <w:rFonts w:ascii="Arial" w:hAnsi="Arial" w:cs="Arial"/>
                  <w:b/>
                  <w:bCs/>
                  <w:sz w:val="15"/>
                  <w:szCs w:val="15"/>
                </w:rPr>
                <w:fldChar w:fldCharType="begin"/>
              </w:r>
              <w:r w:rsidRPr="000F6C34">
                <w:rPr>
                  <w:rFonts w:ascii="Arial" w:hAnsi="Arial" w:cs="Arial"/>
                  <w:b/>
                  <w:bCs/>
                  <w:sz w:val="15"/>
                  <w:szCs w:val="15"/>
                </w:rPr>
                <w:instrText xml:space="preserve"> NUMPAGES  </w:instrText>
              </w:r>
              <w:r w:rsidRPr="000F6C34">
                <w:rPr>
                  <w:rFonts w:ascii="Arial" w:hAnsi="Arial" w:cs="Arial"/>
                  <w:b/>
                  <w:bCs/>
                  <w:sz w:val="15"/>
                  <w:szCs w:val="15"/>
                </w:rPr>
                <w:fldChar w:fldCharType="separate"/>
              </w:r>
              <w:r w:rsidR="00D67865">
                <w:rPr>
                  <w:rFonts w:ascii="Arial" w:hAnsi="Arial" w:cs="Arial"/>
                  <w:b/>
                  <w:bCs/>
                  <w:noProof/>
                  <w:sz w:val="15"/>
                  <w:szCs w:val="15"/>
                </w:rPr>
                <w:t>7</w:t>
              </w:r>
              <w:r w:rsidRPr="000F6C34">
                <w:rPr>
                  <w:rFonts w:ascii="Arial" w:hAnsi="Arial" w:cs="Arial"/>
                  <w:b/>
                  <w:bCs/>
                  <w:sz w:val="15"/>
                  <w:szCs w:val="15"/>
                </w:rPr>
                <w:fldChar w:fldCharType="end"/>
              </w:r>
            </w:sdtContent>
          </w:sdt>
        </w:p>
      </w:tc>
    </w:tr>
  </w:tbl>
  <w:p w:rsidR="007D62D1" w:rsidRDefault="00C445DA" w:rsidP="00A81510">
    <w:pPr>
      <w:pStyle w:val="Footer"/>
    </w:pPr>
    <w:r>
      <w:tab/>
    </w:r>
    <w:r>
      <w:tab/>
    </w:r>
  </w:p>
  <w:p w:rsidR="007D62D1" w:rsidRDefault="007D62D1" w:rsidP="00A81510">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5499867"/>
      <w:docPartObj>
        <w:docPartGallery w:val="Page Numbers (Bottom of Page)"/>
        <w:docPartUnique/>
      </w:docPartObj>
    </w:sdtPr>
    <w:sdtEndPr/>
    <w:sdtContent>
      <w:sdt>
        <w:sdtPr>
          <w:id w:val="-377159449"/>
          <w:docPartObj>
            <w:docPartGallery w:val="Page Numbers (Top of Page)"/>
            <w:docPartUnique/>
          </w:docPartObj>
        </w:sdtPr>
        <w:sdtEndPr/>
        <w:sdtContent>
          <w:p w:rsidR="003E3213" w:rsidRDefault="00C445DA">
            <w:pPr>
              <w:pStyle w:val="Footer"/>
              <w:jc w:val="right"/>
            </w:pPr>
            <w:r w:rsidRPr="003E3213">
              <w:rPr>
                <w:rFonts w:ascii="Arial" w:hAnsi="Arial" w:cs="Arial"/>
                <w:sz w:val="15"/>
                <w:szCs w:val="15"/>
              </w:rPr>
              <w:t xml:space="preserve">Page </w:t>
            </w:r>
            <w:r w:rsidRPr="003E3213">
              <w:rPr>
                <w:rFonts w:ascii="Arial" w:hAnsi="Arial" w:cs="Arial"/>
                <w:bCs/>
                <w:sz w:val="15"/>
                <w:szCs w:val="15"/>
              </w:rPr>
              <w:fldChar w:fldCharType="begin"/>
            </w:r>
            <w:r w:rsidRPr="003E3213">
              <w:rPr>
                <w:rFonts w:ascii="Arial" w:hAnsi="Arial" w:cs="Arial"/>
                <w:bCs/>
                <w:sz w:val="15"/>
                <w:szCs w:val="15"/>
              </w:rPr>
              <w:instrText xml:space="preserve"> PAGE </w:instrText>
            </w:r>
            <w:r w:rsidRPr="003E3213">
              <w:rPr>
                <w:rFonts w:ascii="Arial" w:hAnsi="Arial" w:cs="Arial"/>
                <w:bCs/>
                <w:sz w:val="15"/>
                <w:szCs w:val="15"/>
              </w:rPr>
              <w:fldChar w:fldCharType="separate"/>
            </w:r>
            <w:r>
              <w:rPr>
                <w:rFonts w:ascii="Arial" w:hAnsi="Arial" w:cs="Arial"/>
                <w:bCs/>
                <w:noProof/>
                <w:sz w:val="15"/>
                <w:szCs w:val="15"/>
              </w:rPr>
              <w:t>1</w:t>
            </w:r>
            <w:r w:rsidRPr="003E3213">
              <w:rPr>
                <w:rFonts w:ascii="Arial" w:hAnsi="Arial" w:cs="Arial"/>
                <w:bCs/>
                <w:sz w:val="15"/>
                <w:szCs w:val="15"/>
              </w:rPr>
              <w:fldChar w:fldCharType="end"/>
            </w:r>
            <w:r w:rsidRPr="003E3213">
              <w:rPr>
                <w:rFonts w:ascii="Arial" w:hAnsi="Arial" w:cs="Arial"/>
                <w:sz w:val="15"/>
                <w:szCs w:val="15"/>
              </w:rPr>
              <w:t xml:space="preserve"> of </w:t>
            </w:r>
            <w:r w:rsidRPr="003E3213">
              <w:rPr>
                <w:rFonts w:ascii="Arial" w:hAnsi="Arial" w:cs="Arial"/>
                <w:bCs/>
                <w:sz w:val="15"/>
                <w:szCs w:val="15"/>
              </w:rPr>
              <w:fldChar w:fldCharType="begin"/>
            </w:r>
            <w:r w:rsidRPr="003E3213">
              <w:rPr>
                <w:rFonts w:ascii="Arial" w:hAnsi="Arial" w:cs="Arial"/>
                <w:bCs/>
                <w:sz w:val="15"/>
                <w:szCs w:val="15"/>
              </w:rPr>
              <w:instrText xml:space="preserve"> NUMPAGES  </w:instrText>
            </w:r>
            <w:r w:rsidRPr="003E3213">
              <w:rPr>
                <w:rFonts w:ascii="Arial" w:hAnsi="Arial" w:cs="Arial"/>
                <w:bCs/>
                <w:sz w:val="15"/>
                <w:szCs w:val="15"/>
              </w:rPr>
              <w:fldChar w:fldCharType="separate"/>
            </w:r>
            <w:r>
              <w:rPr>
                <w:rFonts w:ascii="Arial" w:hAnsi="Arial" w:cs="Arial"/>
                <w:bCs/>
                <w:noProof/>
                <w:sz w:val="15"/>
                <w:szCs w:val="15"/>
              </w:rPr>
              <w:t>1</w:t>
            </w:r>
            <w:r w:rsidRPr="003E3213">
              <w:rPr>
                <w:rFonts w:ascii="Arial" w:hAnsi="Arial" w:cs="Arial"/>
                <w:bCs/>
                <w:sz w:val="15"/>
                <w:szCs w:val="15"/>
              </w:rPr>
              <w:fldChar w:fldCharType="end"/>
            </w:r>
          </w:p>
        </w:sdtContent>
      </w:sdt>
    </w:sdtContent>
  </w:sdt>
  <w:p w:rsidR="003E3213" w:rsidRDefault="003E321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56D" w:rsidRDefault="00C445DA"/>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347"/>
      <w:gridCol w:w="1296"/>
    </w:tblGrid>
    <w:tr w:rsidR="00071BCD" w:rsidTr="00B7456D">
      <w:trPr>
        <w:trHeight w:val="516"/>
      </w:trPr>
      <w:tc>
        <w:tcPr>
          <w:tcW w:w="4250" w:type="pct"/>
        </w:tcPr>
        <w:p w:rsidR="00071BCD" w:rsidRPr="00071BCD" w:rsidRDefault="00C445DA" w:rsidP="00071BCD">
          <w:pPr>
            <w:pStyle w:val="Footer"/>
            <w:rPr>
              <w:rFonts w:ascii="Arial" w:hAnsi="Arial" w:cs="Arial"/>
              <w:sz w:val="15"/>
              <w:szCs w:val="15"/>
            </w:rPr>
          </w:pPr>
          <w:r>
            <w:rPr>
              <w:rFonts w:ascii="Arial" w:hAnsi="Arial" w:cs="Arial"/>
              <w:sz w:val="15"/>
              <w:szCs w:val="15"/>
            </w:rPr>
            <w:fldChar w:fldCharType="begin"/>
          </w:r>
          <w:r>
            <w:rPr>
              <w:rFonts w:ascii="Arial" w:hAnsi="Arial" w:cs="Arial"/>
              <w:sz w:val="15"/>
              <w:szCs w:val="15"/>
            </w:rPr>
            <w:instrText xml:space="preserve"> DOCPROPERTY  requistion_number  \* MERGEFORMAT </w:instrText>
          </w:r>
          <w:r>
            <w:rPr>
              <w:rFonts w:ascii="Arial" w:hAnsi="Arial" w:cs="Arial"/>
              <w:sz w:val="15"/>
              <w:szCs w:val="15"/>
            </w:rPr>
            <w:fldChar w:fldCharType="separate"/>
          </w:r>
          <w:r>
            <w:rPr>
              <w:rFonts w:ascii="Arial" w:hAnsi="Arial" w:cs="Arial"/>
              <w:sz w:val="15"/>
              <w:szCs w:val="15"/>
            </w:rPr>
            <w:t>RO</w:t>
          </w:r>
          <w:r>
            <w:rPr>
              <w:rFonts w:ascii="Arial" w:hAnsi="Arial" w:cs="Arial"/>
              <w:sz w:val="15"/>
              <w:szCs w:val="15"/>
            </w:rPr>
            <w:fldChar w:fldCharType="end"/>
          </w:r>
          <w:r>
            <w:rPr>
              <w:rFonts w:ascii="Arial" w:hAnsi="Arial" w:cs="Arial"/>
              <w:sz w:val="15"/>
              <w:szCs w:val="15"/>
            </w:rPr>
            <w:t xml:space="preserve"> </w:t>
          </w:r>
          <w:r w:rsidRPr="00071BCD">
            <w:rPr>
              <w:rFonts w:ascii="Arial" w:hAnsi="Arial" w:cs="Arial"/>
              <w:sz w:val="15"/>
              <w:szCs w:val="15"/>
            </w:rPr>
            <w:t xml:space="preserve">/ Sourcing Event Ref: </w:t>
          </w:r>
          <w:r>
            <w:rPr>
              <w:rFonts w:ascii="Arial" w:hAnsi="Arial" w:cs="Arial"/>
              <w:sz w:val="15"/>
              <w:szCs w:val="15"/>
            </w:rPr>
            <w:fldChar w:fldCharType="begin"/>
          </w:r>
          <w:r>
            <w:rPr>
              <w:rFonts w:ascii="Arial" w:hAnsi="Arial" w:cs="Arial"/>
              <w:sz w:val="15"/>
              <w:szCs w:val="15"/>
            </w:rPr>
            <w:instrText xml:space="preserve"> DOCPROPERTY  sourcing_event_name  \* MER</w:instrText>
          </w:r>
          <w:r>
            <w:rPr>
              <w:rFonts w:ascii="Arial" w:hAnsi="Arial" w:cs="Arial"/>
              <w:sz w:val="15"/>
              <w:szCs w:val="15"/>
            </w:rPr>
            <w:instrText xml:space="preserve">GEFORMAT </w:instrText>
          </w:r>
          <w:r>
            <w:rPr>
              <w:rFonts w:ascii="Arial" w:hAnsi="Arial" w:cs="Arial"/>
              <w:sz w:val="15"/>
              <w:szCs w:val="15"/>
            </w:rPr>
            <w:fldChar w:fldCharType="separate"/>
          </w:r>
          <w:r>
            <w:rPr>
              <w:rFonts w:ascii="Arial" w:hAnsi="Arial" w:cs="Arial"/>
              <w:sz w:val="15"/>
              <w:szCs w:val="15"/>
            </w:rPr>
            <w:t>ghsc</w:t>
          </w:r>
          <w:r>
            <w:rPr>
              <w:rFonts w:ascii="Arial" w:hAnsi="Arial" w:cs="Arial"/>
              <w:sz w:val="15"/>
              <w:szCs w:val="15"/>
            </w:rPr>
            <w:fldChar w:fldCharType="end"/>
          </w:r>
        </w:p>
        <w:p w:rsidR="00071BCD" w:rsidRPr="00071BCD" w:rsidRDefault="00C445DA" w:rsidP="00071BCD">
          <w:pPr>
            <w:pStyle w:val="Footer"/>
            <w:rPr>
              <w:rFonts w:ascii="Arial" w:hAnsi="Arial" w:cs="Arial"/>
              <w:sz w:val="15"/>
              <w:szCs w:val="15"/>
            </w:rPr>
          </w:pPr>
          <w:r w:rsidRPr="00071BCD">
            <w:rPr>
              <w:rFonts w:ascii="Arial" w:hAnsi="Arial" w:cs="Arial"/>
              <w:sz w:val="15"/>
              <w:szCs w:val="15"/>
            </w:rPr>
            <w:t xml:space="preserve">SPA No. </w:t>
          </w:r>
          <w:r>
            <w:rPr>
              <w:rFonts w:ascii="Arial" w:hAnsi="Arial" w:cs="Arial"/>
              <w:sz w:val="15"/>
              <w:szCs w:val="15"/>
            </w:rPr>
            <w:fldChar w:fldCharType="begin"/>
          </w:r>
          <w:r>
            <w:rPr>
              <w:rFonts w:ascii="Arial" w:hAnsi="Arial" w:cs="Arial"/>
              <w:sz w:val="15"/>
              <w:szCs w:val="15"/>
            </w:rPr>
            <w:instrText xml:space="preserve"> DOCPROPERTY  contract_number  \* MERGEFORMAT </w:instrText>
          </w:r>
          <w:r>
            <w:rPr>
              <w:rFonts w:ascii="Arial" w:hAnsi="Arial" w:cs="Arial"/>
              <w:sz w:val="15"/>
              <w:szCs w:val="15"/>
            </w:rPr>
            <w:fldChar w:fldCharType="separate"/>
          </w:r>
          <w:r>
            <w:rPr>
              <w:rFonts w:ascii="Arial" w:hAnsi="Arial" w:cs="Arial"/>
              <w:sz w:val="15"/>
              <w:szCs w:val="15"/>
            </w:rPr>
            <w:t>1</w:t>
          </w:r>
          <w:r>
            <w:rPr>
              <w:rFonts w:ascii="Arial" w:hAnsi="Arial" w:cs="Arial"/>
              <w:sz w:val="15"/>
              <w:szCs w:val="15"/>
            </w:rPr>
            <w:fldChar w:fldCharType="end"/>
          </w:r>
          <w:r>
            <w:rPr>
              <w:rFonts w:ascii="Arial" w:hAnsi="Arial" w:cs="Arial"/>
              <w:sz w:val="15"/>
              <w:szCs w:val="15"/>
            </w:rPr>
            <w:t xml:space="preserve"> </w:t>
          </w:r>
          <w:r w:rsidRPr="00071BCD">
            <w:rPr>
              <w:rFonts w:ascii="Arial" w:hAnsi="Arial" w:cs="Arial"/>
              <w:sz w:val="15"/>
              <w:szCs w:val="15"/>
            </w:rPr>
            <w:t xml:space="preserve">with </w:t>
          </w:r>
          <w:r>
            <w:rPr>
              <w:rFonts w:ascii="Arial" w:hAnsi="Arial" w:cs="Arial"/>
              <w:sz w:val="15"/>
              <w:szCs w:val="15"/>
            </w:rPr>
            <w:fldChar w:fldCharType="begin"/>
          </w:r>
          <w:r>
            <w:rPr>
              <w:rFonts w:ascii="Arial" w:hAnsi="Arial" w:cs="Arial"/>
              <w:sz w:val="15"/>
              <w:szCs w:val="15"/>
            </w:rPr>
            <w:instrText xml:space="preserve"> DOCPROPERTY  external_primary_party_name  \* MERGEFORMAT </w:instrText>
          </w:r>
          <w:r>
            <w:rPr>
              <w:rFonts w:ascii="Arial" w:hAnsi="Arial" w:cs="Arial"/>
              <w:sz w:val="15"/>
              <w:szCs w:val="15"/>
            </w:rPr>
            <w:fldChar w:fldCharType="separate"/>
          </w:r>
          <w:r>
            <w:rPr>
              <w:rFonts w:ascii="Arial" w:hAnsi="Arial" w:cs="Arial"/>
              <w:sz w:val="15"/>
              <w:szCs w:val="15"/>
            </w:rPr>
            <w:t>abb</w:t>
          </w:r>
          <w:r>
            <w:rPr>
              <w:rFonts w:ascii="Arial" w:hAnsi="Arial" w:cs="Arial"/>
              <w:sz w:val="15"/>
              <w:szCs w:val="15"/>
            </w:rPr>
            <w:fldChar w:fldCharType="end"/>
          </w:r>
        </w:p>
        <w:p w:rsidR="00071BCD" w:rsidRDefault="00C445DA" w:rsidP="00071BCD">
          <w:pPr>
            <w:pStyle w:val="Footer"/>
          </w:pPr>
          <w:r w:rsidRPr="00071BCD">
            <w:rPr>
              <w:rFonts w:ascii="Arial" w:hAnsi="Arial" w:cs="Arial"/>
              <w:sz w:val="15"/>
              <w:szCs w:val="15"/>
            </w:rPr>
            <w:t>Under Prime Contract No</w:t>
          </w:r>
          <w:r>
            <w:rPr>
              <w:rFonts w:ascii="Arial" w:hAnsi="Arial" w:cs="Arial"/>
              <w:sz w:val="15"/>
              <w:szCs w:val="15"/>
            </w:rPr>
            <w:t xml:space="preserve"> </w:t>
          </w:r>
          <w:r>
            <w:rPr>
              <w:rFonts w:ascii="Arial" w:hAnsi="Arial" w:cs="Arial"/>
              <w:sz w:val="15"/>
              <w:szCs w:val="15"/>
            </w:rPr>
            <w:fldChar w:fldCharType="begin"/>
          </w:r>
          <w:r>
            <w:rPr>
              <w:rFonts w:ascii="Arial" w:hAnsi="Arial" w:cs="Arial"/>
              <w:sz w:val="15"/>
              <w:szCs w:val="15"/>
            </w:rPr>
            <w:instrText xml:space="preserve"> DOCPROPERTY  usaid_prime_contract_number  \* MERGEFORMAT </w:instrText>
          </w:r>
          <w:r>
            <w:rPr>
              <w:rFonts w:ascii="Arial" w:hAnsi="Arial" w:cs="Arial"/>
              <w:sz w:val="15"/>
              <w:szCs w:val="15"/>
            </w:rPr>
            <w:fldChar w:fldCharType="separate"/>
          </w:r>
          <w:r>
            <w:rPr>
              <w:rFonts w:ascii="Arial" w:hAnsi="Arial" w:cs="Arial"/>
              <w:sz w:val="15"/>
              <w:szCs w:val="15"/>
            </w:rPr>
            <w:t>fdf</w:t>
          </w:r>
          <w:r>
            <w:rPr>
              <w:rFonts w:ascii="Arial" w:hAnsi="Arial" w:cs="Arial"/>
              <w:sz w:val="15"/>
              <w:szCs w:val="15"/>
            </w:rPr>
            <w:fldChar w:fldCharType="end"/>
          </w:r>
          <w:r w:rsidRPr="00071BCD">
            <w:rPr>
              <w:rFonts w:ascii="Arial" w:hAnsi="Arial" w:cs="Arial"/>
              <w:sz w:val="15"/>
              <w:szCs w:val="15"/>
            </w:rPr>
            <w:t xml:space="preserve"> / Task Order No</w:t>
          </w:r>
          <w:r>
            <w:rPr>
              <w:rFonts w:ascii="Arial" w:hAnsi="Arial" w:cs="Arial"/>
              <w:sz w:val="15"/>
              <w:szCs w:val="15"/>
            </w:rPr>
            <w:t xml:space="preserve"> </w:t>
          </w:r>
          <w:r>
            <w:rPr>
              <w:rFonts w:ascii="Arial" w:hAnsi="Arial" w:cs="Arial"/>
              <w:sz w:val="15"/>
              <w:szCs w:val="15"/>
            </w:rPr>
            <w:fldChar w:fldCharType="begin"/>
          </w:r>
          <w:r>
            <w:rPr>
              <w:rFonts w:ascii="Arial" w:hAnsi="Arial" w:cs="Arial"/>
              <w:sz w:val="15"/>
              <w:szCs w:val="15"/>
            </w:rPr>
            <w:instrText xml:space="preserve"> DOCPROPERTY  task_order_id  \* MERGEFORMAT </w:instrText>
          </w:r>
          <w:r>
            <w:rPr>
              <w:rFonts w:ascii="Arial" w:hAnsi="Arial" w:cs="Arial"/>
              <w:sz w:val="15"/>
              <w:szCs w:val="15"/>
            </w:rPr>
            <w:fldChar w:fldCharType="separate"/>
          </w:r>
          <w:r>
            <w:rPr>
              <w:rFonts w:ascii="Arial" w:hAnsi="Arial" w:cs="Arial"/>
              <w:sz w:val="15"/>
              <w:szCs w:val="15"/>
            </w:rPr>
            <w:t>wer</w:t>
          </w:r>
          <w:r>
            <w:rPr>
              <w:rFonts w:ascii="Arial" w:hAnsi="Arial" w:cs="Arial"/>
              <w:sz w:val="15"/>
              <w:szCs w:val="15"/>
            </w:rPr>
            <w:fldChar w:fldCharType="end"/>
          </w:r>
        </w:p>
      </w:tc>
      <w:tc>
        <w:tcPr>
          <w:tcW w:w="750" w:type="pct"/>
        </w:tcPr>
        <w:p w:rsidR="00071BCD" w:rsidRDefault="00C445DA" w:rsidP="00071BCD">
          <w:pPr>
            <w:pStyle w:val="Footer"/>
            <w:jc w:val="right"/>
          </w:pPr>
          <w:sdt>
            <w:sdtPr>
              <w:id w:val="860082579"/>
              <w:docPartObj>
                <w:docPartGallery w:val="Page Numbers (Top of Page)"/>
                <w:docPartUnique/>
              </w:docPartObj>
            </w:sdtPr>
            <w:sdtEndPr/>
            <w:sdtContent>
              <w:r w:rsidRPr="000F6C34">
                <w:rPr>
                  <w:rFonts w:ascii="Arial" w:hAnsi="Arial" w:cs="Arial"/>
                  <w:sz w:val="15"/>
                  <w:szCs w:val="15"/>
                </w:rPr>
                <w:t xml:space="preserve">Page </w:t>
              </w:r>
              <w:r w:rsidRPr="000F6C34">
                <w:rPr>
                  <w:rFonts w:ascii="Arial" w:hAnsi="Arial" w:cs="Arial"/>
                  <w:b/>
                  <w:bCs/>
                  <w:sz w:val="15"/>
                  <w:szCs w:val="15"/>
                </w:rPr>
                <w:fldChar w:fldCharType="begin"/>
              </w:r>
              <w:r w:rsidRPr="000F6C34">
                <w:rPr>
                  <w:rFonts w:ascii="Arial" w:hAnsi="Arial" w:cs="Arial"/>
                  <w:b/>
                  <w:bCs/>
                  <w:sz w:val="15"/>
                  <w:szCs w:val="15"/>
                </w:rPr>
                <w:instrText xml:space="preserve"> PAGE </w:instrText>
              </w:r>
              <w:r w:rsidRPr="000F6C34">
                <w:rPr>
                  <w:rFonts w:ascii="Arial" w:hAnsi="Arial" w:cs="Arial"/>
                  <w:b/>
                  <w:bCs/>
                  <w:sz w:val="15"/>
                  <w:szCs w:val="15"/>
                </w:rPr>
                <w:fldChar w:fldCharType="separate"/>
              </w:r>
              <w:r w:rsidR="00D67865">
                <w:rPr>
                  <w:rFonts w:ascii="Arial" w:hAnsi="Arial" w:cs="Arial"/>
                  <w:b/>
                  <w:bCs/>
                  <w:noProof/>
                  <w:sz w:val="15"/>
                  <w:szCs w:val="15"/>
                </w:rPr>
                <w:t>6</w:t>
              </w:r>
              <w:r w:rsidRPr="000F6C34">
                <w:rPr>
                  <w:rFonts w:ascii="Arial" w:hAnsi="Arial" w:cs="Arial"/>
                  <w:b/>
                  <w:bCs/>
                  <w:sz w:val="15"/>
                  <w:szCs w:val="15"/>
                </w:rPr>
                <w:fldChar w:fldCharType="end"/>
              </w:r>
              <w:r w:rsidRPr="000F6C34">
                <w:rPr>
                  <w:rFonts w:ascii="Arial" w:hAnsi="Arial" w:cs="Arial"/>
                  <w:sz w:val="15"/>
                  <w:szCs w:val="15"/>
                </w:rPr>
                <w:t xml:space="preserve"> of </w:t>
              </w:r>
              <w:r w:rsidRPr="000F6C34">
                <w:rPr>
                  <w:rFonts w:ascii="Arial" w:hAnsi="Arial" w:cs="Arial"/>
                  <w:b/>
                  <w:bCs/>
                  <w:sz w:val="15"/>
                  <w:szCs w:val="15"/>
                </w:rPr>
                <w:fldChar w:fldCharType="begin"/>
              </w:r>
              <w:r w:rsidRPr="000F6C34">
                <w:rPr>
                  <w:rFonts w:ascii="Arial" w:hAnsi="Arial" w:cs="Arial"/>
                  <w:b/>
                  <w:bCs/>
                  <w:sz w:val="15"/>
                  <w:szCs w:val="15"/>
                </w:rPr>
                <w:instrText xml:space="preserve"> NUMPAGES  </w:instrText>
              </w:r>
              <w:r w:rsidRPr="000F6C34">
                <w:rPr>
                  <w:rFonts w:ascii="Arial" w:hAnsi="Arial" w:cs="Arial"/>
                  <w:b/>
                  <w:bCs/>
                  <w:sz w:val="15"/>
                  <w:szCs w:val="15"/>
                </w:rPr>
                <w:fldChar w:fldCharType="separate"/>
              </w:r>
              <w:r w:rsidR="00D67865">
                <w:rPr>
                  <w:rFonts w:ascii="Arial" w:hAnsi="Arial" w:cs="Arial"/>
                  <w:b/>
                  <w:bCs/>
                  <w:noProof/>
                  <w:sz w:val="15"/>
                  <w:szCs w:val="15"/>
                </w:rPr>
                <w:t>7</w:t>
              </w:r>
              <w:r w:rsidRPr="000F6C34">
                <w:rPr>
                  <w:rFonts w:ascii="Arial" w:hAnsi="Arial" w:cs="Arial"/>
                  <w:b/>
                  <w:bCs/>
                  <w:sz w:val="15"/>
                  <w:szCs w:val="15"/>
                </w:rPr>
                <w:fldChar w:fldCharType="end"/>
              </w:r>
            </w:sdtContent>
          </w:sdt>
        </w:p>
      </w:tc>
    </w:tr>
  </w:tbl>
  <w:p w:rsidR="007D62D1" w:rsidRDefault="00C445DA" w:rsidP="00A81510">
    <w:pPr>
      <w:pStyle w:val="Footer"/>
    </w:pPr>
    <w:r>
      <w:tab/>
    </w:r>
    <w:r>
      <w:tab/>
    </w:r>
  </w:p>
  <w:p w:rsidR="007D62D1" w:rsidRDefault="007D62D1" w:rsidP="00A81510">
    <w:pPr>
      <w:pStyle w:val="Foote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281105"/>
      <w:docPartObj>
        <w:docPartGallery w:val="Page Numbers (Bottom of Page)"/>
        <w:docPartUnique/>
      </w:docPartObj>
    </w:sdtPr>
    <w:sdtEndPr/>
    <w:sdtContent>
      <w:sdt>
        <w:sdtPr>
          <w:id w:val="-1769616900"/>
          <w:docPartObj>
            <w:docPartGallery w:val="Page Numbers (Top of Page)"/>
            <w:docPartUnique/>
          </w:docPartObj>
        </w:sdtPr>
        <w:sdtEndPr/>
        <w:sdtContent>
          <w:p w:rsidR="003E3213" w:rsidRDefault="00C445DA">
            <w:pPr>
              <w:pStyle w:val="Footer"/>
              <w:jc w:val="right"/>
            </w:pPr>
            <w:r w:rsidRPr="003E3213">
              <w:rPr>
                <w:rFonts w:ascii="Arial" w:hAnsi="Arial" w:cs="Arial"/>
                <w:sz w:val="15"/>
                <w:szCs w:val="15"/>
              </w:rPr>
              <w:t xml:space="preserve">Page </w:t>
            </w:r>
            <w:r w:rsidRPr="003E3213">
              <w:rPr>
                <w:rFonts w:ascii="Arial" w:hAnsi="Arial" w:cs="Arial"/>
                <w:bCs/>
                <w:sz w:val="15"/>
                <w:szCs w:val="15"/>
              </w:rPr>
              <w:fldChar w:fldCharType="begin"/>
            </w:r>
            <w:r w:rsidRPr="003E3213">
              <w:rPr>
                <w:rFonts w:ascii="Arial" w:hAnsi="Arial" w:cs="Arial"/>
                <w:bCs/>
                <w:sz w:val="15"/>
                <w:szCs w:val="15"/>
              </w:rPr>
              <w:instrText xml:space="preserve"> PAGE </w:instrText>
            </w:r>
            <w:r w:rsidRPr="003E3213">
              <w:rPr>
                <w:rFonts w:ascii="Arial" w:hAnsi="Arial" w:cs="Arial"/>
                <w:bCs/>
                <w:sz w:val="15"/>
                <w:szCs w:val="15"/>
              </w:rPr>
              <w:fldChar w:fldCharType="separate"/>
            </w:r>
            <w:r>
              <w:rPr>
                <w:rFonts w:ascii="Arial" w:hAnsi="Arial" w:cs="Arial"/>
                <w:bCs/>
                <w:noProof/>
                <w:sz w:val="15"/>
                <w:szCs w:val="15"/>
              </w:rPr>
              <w:t>1</w:t>
            </w:r>
            <w:r w:rsidRPr="003E3213">
              <w:rPr>
                <w:rFonts w:ascii="Arial" w:hAnsi="Arial" w:cs="Arial"/>
                <w:bCs/>
                <w:sz w:val="15"/>
                <w:szCs w:val="15"/>
              </w:rPr>
              <w:fldChar w:fldCharType="end"/>
            </w:r>
            <w:r w:rsidRPr="003E3213">
              <w:rPr>
                <w:rFonts w:ascii="Arial" w:hAnsi="Arial" w:cs="Arial"/>
                <w:sz w:val="15"/>
                <w:szCs w:val="15"/>
              </w:rPr>
              <w:t xml:space="preserve"> of </w:t>
            </w:r>
            <w:r w:rsidRPr="003E3213">
              <w:rPr>
                <w:rFonts w:ascii="Arial" w:hAnsi="Arial" w:cs="Arial"/>
                <w:bCs/>
                <w:sz w:val="15"/>
                <w:szCs w:val="15"/>
              </w:rPr>
              <w:fldChar w:fldCharType="begin"/>
            </w:r>
            <w:r w:rsidRPr="003E3213">
              <w:rPr>
                <w:rFonts w:ascii="Arial" w:hAnsi="Arial" w:cs="Arial"/>
                <w:bCs/>
                <w:sz w:val="15"/>
                <w:szCs w:val="15"/>
              </w:rPr>
              <w:instrText xml:space="preserve"> NUMPAGES  </w:instrText>
            </w:r>
            <w:r w:rsidRPr="003E3213">
              <w:rPr>
                <w:rFonts w:ascii="Arial" w:hAnsi="Arial" w:cs="Arial"/>
                <w:bCs/>
                <w:sz w:val="15"/>
                <w:szCs w:val="15"/>
              </w:rPr>
              <w:fldChar w:fldCharType="separate"/>
            </w:r>
            <w:r>
              <w:rPr>
                <w:rFonts w:ascii="Arial" w:hAnsi="Arial" w:cs="Arial"/>
                <w:bCs/>
                <w:noProof/>
                <w:sz w:val="15"/>
                <w:szCs w:val="15"/>
              </w:rPr>
              <w:t>4</w:t>
            </w:r>
            <w:r w:rsidRPr="003E3213">
              <w:rPr>
                <w:rFonts w:ascii="Arial" w:hAnsi="Arial" w:cs="Arial"/>
                <w:bCs/>
                <w:sz w:val="15"/>
                <w:szCs w:val="15"/>
              </w:rPr>
              <w:fldChar w:fldCharType="end"/>
            </w:r>
          </w:p>
        </w:sdtContent>
      </w:sdt>
    </w:sdtContent>
  </w:sdt>
  <w:p w:rsidR="003E3213" w:rsidRDefault="003E321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956"/>
      <w:gridCol w:w="1404"/>
    </w:tblGrid>
    <w:tr w:rsidR="002022BE" w:rsidTr="002022BE">
      <w:tc>
        <w:tcPr>
          <w:tcW w:w="4250" w:type="pct"/>
        </w:tcPr>
        <w:p w:rsidR="002022BE" w:rsidRPr="0007556A" w:rsidRDefault="00C445DA" w:rsidP="002022BE">
          <w:pPr>
            <w:pStyle w:val="Footer"/>
            <w:rPr>
              <w:rFonts w:ascii="Arial" w:hAnsi="Arial" w:cs="Arial"/>
              <w:sz w:val="15"/>
              <w:szCs w:val="15"/>
            </w:rPr>
          </w:pPr>
          <w:r>
            <w:rPr>
              <w:rFonts w:ascii="Arial" w:hAnsi="Arial" w:cs="Arial"/>
              <w:sz w:val="15"/>
              <w:szCs w:val="15"/>
            </w:rPr>
            <w:fldChar w:fldCharType="begin"/>
          </w:r>
          <w:r>
            <w:rPr>
              <w:rFonts w:ascii="Arial" w:hAnsi="Arial" w:cs="Arial"/>
              <w:sz w:val="15"/>
              <w:szCs w:val="15"/>
            </w:rPr>
            <w:instrText xml:space="preserve"> DOCPROPERTY  requistion_number  \* MERGEFORMAT </w:instrText>
          </w:r>
          <w:r>
            <w:rPr>
              <w:rFonts w:ascii="Arial" w:hAnsi="Arial" w:cs="Arial"/>
              <w:sz w:val="15"/>
              <w:szCs w:val="15"/>
            </w:rPr>
            <w:fldChar w:fldCharType="separate"/>
          </w:r>
          <w:r>
            <w:rPr>
              <w:rFonts w:ascii="Arial" w:hAnsi="Arial" w:cs="Arial"/>
              <w:sz w:val="15"/>
              <w:szCs w:val="15"/>
            </w:rPr>
            <w:t>rt</w:t>
          </w:r>
          <w:r>
            <w:rPr>
              <w:rFonts w:ascii="Arial" w:hAnsi="Arial" w:cs="Arial"/>
              <w:sz w:val="15"/>
              <w:szCs w:val="15"/>
            </w:rPr>
            <w:fldChar w:fldCharType="end"/>
          </w:r>
          <w:r>
            <w:rPr>
              <w:rFonts w:ascii="Arial" w:hAnsi="Arial" w:cs="Arial"/>
              <w:sz w:val="15"/>
              <w:szCs w:val="15"/>
            </w:rPr>
            <w:t xml:space="preserve"> </w:t>
          </w:r>
          <w:r w:rsidRPr="0007556A">
            <w:rPr>
              <w:rFonts w:ascii="Arial" w:hAnsi="Arial" w:cs="Arial"/>
              <w:sz w:val="15"/>
              <w:szCs w:val="15"/>
            </w:rPr>
            <w:t>/</w:t>
          </w:r>
          <w:r>
            <w:rPr>
              <w:rFonts w:ascii="Arial" w:hAnsi="Arial" w:cs="Arial"/>
              <w:sz w:val="15"/>
              <w:szCs w:val="15"/>
            </w:rPr>
            <w:t xml:space="preserve"> </w:t>
          </w:r>
          <w:r w:rsidRPr="0007556A">
            <w:rPr>
              <w:rFonts w:ascii="Arial" w:hAnsi="Arial" w:cs="Arial"/>
              <w:sz w:val="15"/>
              <w:szCs w:val="15"/>
            </w:rPr>
            <w:t xml:space="preserve">Sourcing Event Ref: </w:t>
          </w:r>
          <w:r>
            <w:rPr>
              <w:rFonts w:ascii="Arial" w:hAnsi="Arial" w:cs="Arial"/>
              <w:sz w:val="15"/>
              <w:szCs w:val="15"/>
            </w:rPr>
            <w:fldChar w:fldCharType="begin"/>
          </w:r>
          <w:r>
            <w:rPr>
              <w:rFonts w:ascii="Arial" w:hAnsi="Arial" w:cs="Arial"/>
              <w:sz w:val="15"/>
              <w:szCs w:val="15"/>
            </w:rPr>
            <w:instrText xml:space="preserve"> DOCPROPERTY  sourcing_event_name  \* MERGEFORMAT </w:instrText>
          </w:r>
          <w:r>
            <w:rPr>
              <w:rFonts w:ascii="Arial" w:hAnsi="Arial" w:cs="Arial"/>
              <w:sz w:val="15"/>
              <w:szCs w:val="15"/>
            </w:rPr>
            <w:fldChar w:fldCharType="separate"/>
          </w:r>
          <w:r>
            <w:rPr>
              <w:rFonts w:ascii="Arial" w:hAnsi="Arial" w:cs="Arial"/>
              <w:sz w:val="15"/>
              <w:szCs w:val="15"/>
            </w:rPr>
            <w:t>rw</w:t>
          </w:r>
          <w:r>
            <w:rPr>
              <w:rFonts w:ascii="Arial" w:hAnsi="Arial" w:cs="Arial"/>
              <w:sz w:val="15"/>
              <w:szCs w:val="15"/>
            </w:rPr>
            <w:fldChar w:fldCharType="end"/>
          </w:r>
        </w:p>
        <w:p w:rsidR="002022BE" w:rsidRPr="0007556A" w:rsidRDefault="00C445DA" w:rsidP="002022BE">
          <w:pPr>
            <w:pStyle w:val="Footer"/>
            <w:rPr>
              <w:rFonts w:ascii="Arial" w:hAnsi="Arial" w:cs="Arial"/>
              <w:sz w:val="15"/>
              <w:szCs w:val="15"/>
            </w:rPr>
          </w:pPr>
          <w:r w:rsidRPr="0007556A">
            <w:rPr>
              <w:rFonts w:ascii="Arial" w:hAnsi="Arial" w:cs="Arial"/>
              <w:sz w:val="15"/>
              <w:szCs w:val="15"/>
            </w:rPr>
            <w:t xml:space="preserve">SPA No. </w:t>
          </w:r>
          <w:r>
            <w:rPr>
              <w:rFonts w:ascii="Arial" w:hAnsi="Arial" w:cs="Arial"/>
              <w:sz w:val="15"/>
              <w:szCs w:val="15"/>
            </w:rPr>
            <w:fldChar w:fldCharType="begin"/>
          </w:r>
          <w:r>
            <w:rPr>
              <w:rFonts w:ascii="Arial" w:hAnsi="Arial" w:cs="Arial"/>
              <w:sz w:val="15"/>
              <w:szCs w:val="15"/>
            </w:rPr>
            <w:instrText xml:space="preserve"> DOCPROPERTY  contract_number  \* MERGEFORMAT </w:instrText>
          </w:r>
          <w:r>
            <w:rPr>
              <w:rFonts w:ascii="Arial" w:hAnsi="Arial" w:cs="Arial"/>
              <w:sz w:val="15"/>
              <w:szCs w:val="15"/>
            </w:rPr>
            <w:fldChar w:fldCharType="separate"/>
          </w:r>
          <w:r>
            <w:rPr>
              <w:rFonts w:ascii="Arial" w:hAnsi="Arial" w:cs="Arial"/>
              <w:sz w:val="15"/>
              <w:szCs w:val="15"/>
            </w:rPr>
            <w:t>12</w:t>
          </w:r>
          <w:r>
            <w:rPr>
              <w:rFonts w:ascii="Arial" w:hAnsi="Arial" w:cs="Arial"/>
              <w:sz w:val="15"/>
              <w:szCs w:val="15"/>
            </w:rPr>
            <w:fldChar w:fldCharType="end"/>
          </w:r>
          <w:r>
            <w:rPr>
              <w:rFonts w:ascii="Arial" w:hAnsi="Arial" w:cs="Arial"/>
              <w:sz w:val="15"/>
              <w:szCs w:val="15"/>
            </w:rPr>
            <w:t xml:space="preserve"> </w:t>
          </w:r>
          <w:r w:rsidRPr="0007556A">
            <w:rPr>
              <w:rFonts w:ascii="Arial" w:hAnsi="Arial" w:cs="Arial"/>
              <w:sz w:val="15"/>
              <w:szCs w:val="15"/>
            </w:rPr>
            <w:t xml:space="preserve">with </w:t>
          </w:r>
          <w:r>
            <w:rPr>
              <w:rFonts w:ascii="Arial" w:hAnsi="Arial" w:cs="Arial"/>
              <w:sz w:val="15"/>
              <w:szCs w:val="15"/>
            </w:rPr>
            <w:fldChar w:fldCharType="begin"/>
          </w:r>
          <w:r>
            <w:rPr>
              <w:rFonts w:ascii="Arial" w:hAnsi="Arial" w:cs="Arial"/>
              <w:sz w:val="15"/>
              <w:szCs w:val="15"/>
            </w:rPr>
            <w:instrText xml:space="preserve"> DOCPROPERTY  external_primary_party_name  \* MERGEFORMAT </w:instrText>
          </w:r>
          <w:r>
            <w:rPr>
              <w:rFonts w:ascii="Arial" w:hAnsi="Arial" w:cs="Arial"/>
              <w:sz w:val="15"/>
              <w:szCs w:val="15"/>
            </w:rPr>
            <w:fldChar w:fldCharType="separate"/>
          </w:r>
          <w:r>
            <w:rPr>
              <w:rFonts w:ascii="Arial" w:hAnsi="Arial" w:cs="Arial"/>
              <w:sz w:val="15"/>
              <w:szCs w:val="15"/>
            </w:rPr>
            <w:t>e</w:t>
          </w:r>
          <w:r>
            <w:rPr>
              <w:rFonts w:ascii="Arial" w:hAnsi="Arial" w:cs="Arial"/>
              <w:sz w:val="15"/>
              <w:szCs w:val="15"/>
            </w:rPr>
            <w:t>rw</w:t>
          </w:r>
          <w:r>
            <w:rPr>
              <w:rFonts w:ascii="Arial" w:hAnsi="Arial" w:cs="Arial"/>
              <w:sz w:val="15"/>
              <w:szCs w:val="15"/>
            </w:rPr>
            <w:fldChar w:fldCharType="end"/>
          </w:r>
        </w:p>
        <w:p w:rsidR="002022BE" w:rsidRDefault="00C445DA" w:rsidP="002022BE">
          <w:pPr>
            <w:pStyle w:val="Footer"/>
          </w:pPr>
          <w:r w:rsidRPr="0007556A">
            <w:rPr>
              <w:rFonts w:ascii="Arial" w:hAnsi="Arial" w:cs="Arial"/>
              <w:sz w:val="15"/>
              <w:szCs w:val="15"/>
            </w:rPr>
            <w:t xml:space="preserve">Under Prime Contract No </w:t>
          </w:r>
          <w:r>
            <w:rPr>
              <w:rFonts w:ascii="Arial" w:hAnsi="Arial" w:cs="Arial"/>
              <w:sz w:val="15"/>
              <w:szCs w:val="15"/>
            </w:rPr>
            <w:fldChar w:fldCharType="begin"/>
          </w:r>
          <w:r>
            <w:rPr>
              <w:rFonts w:ascii="Arial" w:hAnsi="Arial" w:cs="Arial"/>
              <w:sz w:val="15"/>
              <w:szCs w:val="15"/>
            </w:rPr>
            <w:instrText xml:space="preserve"> DOCPROPERTY  usaid_prime_contract_number  \* MERGEFORMAT </w:instrText>
          </w:r>
          <w:r>
            <w:rPr>
              <w:rFonts w:ascii="Arial" w:hAnsi="Arial" w:cs="Arial"/>
              <w:sz w:val="15"/>
              <w:szCs w:val="15"/>
            </w:rPr>
            <w:fldChar w:fldCharType="separate"/>
          </w:r>
          <w:r>
            <w:rPr>
              <w:rFonts w:ascii="Arial" w:hAnsi="Arial" w:cs="Arial"/>
              <w:sz w:val="15"/>
              <w:szCs w:val="15"/>
            </w:rPr>
            <w:t>wer</w:t>
          </w:r>
          <w:r>
            <w:rPr>
              <w:rFonts w:ascii="Arial" w:hAnsi="Arial" w:cs="Arial"/>
              <w:sz w:val="15"/>
              <w:szCs w:val="15"/>
            </w:rPr>
            <w:fldChar w:fldCharType="end"/>
          </w:r>
          <w:r>
            <w:rPr>
              <w:rFonts w:ascii="Arial" w:hAnsi="Arial" w:cs="Arial"/>
              <w:sz w:val="15"/>
              <w:szCs w:val="15"/>
            </w:rPr>
            <w:t xml:space="preserve"> </w:t>
          </w:r>
          <w:r w:rsidRPr="0007556A">
            <w:rPr>
              <w:rFonts w:ascii="Arial" w:hAnsi="Arial" w:cs="Arial"/>
              <w:sz w:val="15"/>
              <w:szCs w:val="15"/>
            </w:rPr>
            <w:t>/</w:t>
          </w:r>
          <w:r>
            <w:rPr>
              <w:rFonts w:ascii="Arial" w:hAnsi="Arial" w:cs="Arial"/>
              <w:sz w:val="15"/>
              <w:szCs w:val="15"/>
            </w:rPr>
            <w:t xml:space="preserve"> </w:t>
          </w:r>
          <w:r w:rsidRPr="0007556A">
            <w:rPr>
              <w:rFonts w:ascii="Arial" w:hAnsi="Arial" w:cs="Arial"/>
              <w:sz w:val="15"/>
              <w:szCs w:val="15"/>
            </w:rPr>
            <w:t>Task Order No</w:t>
          </w:r>
          <w:r>
            <w:rPr>
              <w:rFonts w:ascii="Arial" w:hAnsi="Arial" w:cs="Arial"/>
              <w:sz w:val="15"/>
              <w:szCs w:val="15"/>
            </w:rPr>
            <w:t xml:space="preserve"> </w:t>
          </w:r>
          <w:r>
            <w:rPr>
              <w:rFonts w:ascii="Arial" w:hAnsi="Arial" w:cs="Arial"/>
              <w:sz w:val="15"/>
              <w:szCs w:val="15"/>
            </w:rPr>
            <w:fldChar w:fldCharType="begin"/>
          </w:r>
          <w:r>
            <w:rPr>
              <w:rFonts w:ascii="Arial" w:hAnsi="Arial" w:cs="Arial"/>
              <w:sz w:val="15"/>
              <w:szCs w:val="15"/>
            </w:rPr>
            <w:instrText xml:space="preserve"> DOCPROPERTY  task_order_id  \* MERGEFORMAT </w:instrText>
          </w:r>
          <w:r>
            <w:rPr>
              <w:rFonts w:ascii="Arial" w:hAnsi="Arial" w:cs="Arial"/>
              <w:sz w:val="15"/>
              <w:szCs w:val="15"/>
            </w:rPr>
            <w:fldChar w:fldCharType="separate"/>
          </w:r>
          <w:r>
            <w:rPr>
              <w:rFonts w:ascii="Arial" w:hAnsi="Arial" w:cs="Arial"/>
              <w:sz w:val="15"/>
              <w:szCs w:val="15"/>
            </w:rPr>
            <w:t>er</w:t>
          </w:r>
          <w:r>
            <w:rPr>
              <w:rFonts w:ascii="Arial" w:hAnsi="Arial" w:cs="Arial"/>
              <w:sz w:val="15"/>
              <w:szCs w:val="15"/>
            </w:rPr>
            <w:fldChar w:fldCharType="end"/>
          </w:r>
        </w:p>
      </w:tc>
      <w:tc>
        <w:tcPr>
          <w:tcW w:w="2500" w:type="pct"/>
        </w:tcPr>
        <w:p w:rsidR="002022BE" w:rsidRDefault="00C445DA" w:rsidP="002022BE">
          <w:pPr>
            <w:pStyle w:val="Footer"/>
            <w:jc w:val="right"/>
          </w:pPr>
          <w:sdt>
            <w:sdtPr>
              <w:id w:val="685869330"/>
              <w:docPartObj>
                <w:docPartGallery w:val="Page Numbers (Top of Page)"/>
                <w:docPartUnique/>
              </w:docPartObj>
            </w:sdtPr>
            <w:sdtEndPr/>
            <w:sdtContent>
              <w:r w:rsidRPr="000F6C34">
                <w:rPr>
                  <w:rFonts w:ascii="Arial" w:hAnsi="Arial" w:cs="Arial"/>
                  <w:sz w:val="15"/>
                  <w:szCs w:val="15"/>
                </w:rPr>
                <w:t xml:space="preserve">Page </w:t>
              </w:r>
              <w:r w:rsidRPr="000F6C34">
                <w:rPr>
                  <w:rFonts w:ascii="Arial" w:hAnsi="Arial" w:cs="Arial"/>
                  <w:b/>
                  <w:bCs/>
                  <w:sz w:val="15"/>
                  <w:szCs w:val="15"/>
                </w:rPr>
                <w:fldChar w:fldCharType="begin"/>
              </w:r>
              <w:r w:rsidRPr="000F6C34">
                <w:rPr>
                  <w:rFonts w:ascii="Arial" w:hAnsi="Arial" w:cs="Arial"/>
                  <w:b/>
                  <w:bCs/>
                  <w:sz w:val="15"/>
                  <w:szCs w:val="15"/>
                </w:rPr>
                <w:instrText xml:space="preserve"> PAGE </w:instrText>
              </w:r>
              <w:r w:rsidRPr="000F6C34">
                <w:rPr>
                  <w:rFonts w:ascii="Arial" w:hAnsi="Arial" w:cs="Arial"/>
                  <w:b/>
                  <w:bCs/>
                  <w:sz w:val="15"/>
                  <w:szCs w:val="15"/>
                </w:rPr>
                <w:fldChar w:fldCharType="separate"/>
              </w:r>
              <w:r>
                <w:rPr>
                  <w:rFonts w:ascii="Arial" w:hAnsi="Arial" w:cs="Arial"/>
                  <w:b/>
                  <w:bCs/>
                  <w:noProof/>
                  <w:sz w:val="15"/>
                  <w:szCs w:val="15"/>
                </w:rPr>
                <w:t>1</w:t>
              </w:r>
              <w:r w:rsidRPr="000F6C34">
                <w:rPr>
                  <w:rFonts w:ascii="Arial" w:hAnsi="Arial" w:cs="Arial"/>
                  <w:b/>
                  <w:bCs/>
                  <w:sz w:val="15"/>
                  <w:szCs w:val="15"/>
                </w:rPr>
                <w:fldChar w:fldCharType="end"/>
              </w:r>
              <w:r w:rsidRPr="000F6C34">
                <w:rPr>
                  <w:rFonts w:ascii="Arial" w:hAnsi="Arial" w:cs="Arial"/>
                  <w:sz w:val="15"/>
                  <w:szCs w:val="15"/>
                </w:rPr>
                <w:t xml:space="preserve"> of </w:t>
              </w:r>
              <w:r w:rsidRPr="000F6C34">
                <w:rPr>
                  <w:rFonts w:ascii="Arial" w:hAnsi="Arial" w:cs="Arial"/>
                  <w:b/>
                  <w:bCs/>
                  <w:sz w:val="15"/>
                  <w:szCs w:val="15"/>
                </w:rPr>
                <w:fldChar w:fldCharType="begin"/>
              </w:r>
              <w:r w:rsidRPr="000F6C34">
                <w:rPr>
                  <w:rFonts w:ascii="Arial" w:hAnsi="Arial" w:cs="Arial"/>
                  <w:b/>
                  <w:bCs/>
                  <w:sz w:val="15"/>
                  <w:szCs w:val="15"/>
                </w:rPr>
                <w:instrText xml:space="preserve"> NUMPAGES  </w:instrText>
              </w:r>
              <w:r w:rsidRPr="000F6C34">
                <w:rPr>
                  <w:rFonts w:ascii="Arial" w:hAnsi="Arial" w:cs="Arial"/>
                  <w:b/>
                  <w:bCs/>
                  <w:sz w:val="15"/>
                  <w:szCs w:val="15"/>
                </w:rPr>
                <w:fldChar w:fldCharType="separate"/>
              </w:r>
              <w:r>
                <w:rPr>
                  <w:rFonts w:ascii="Arial" w:hAnsi="Arial" w:cs="Arial"/>
                  <w:b/>
                  <w:bCs/>
                  <w:noProof/>
                  <w:sz w:val="15"/>
                  <w:szCs w:val="15"/>
                </w:rPr>
                <w:t>1</w:t>
              </w:r>
              <w:r w:rsidRPr="000F6C34">
                <w:rPr>
                  <w:rFonts w:ascii="Arial" w:hAnsi="Arial" w:cs="Arial"/>
                  <w:b/>
                  <w:bCs/>
                  <w:sz w:val="15"/>
                  <w:szCs w:val="15"/>
                </w:rPr>
                <w:fldChar w:fldCharType="end"/>
              </w:r>
            </w:sdtContent>
          </w:sdt>
        </w:p>
      </w:tc>
    </w:tr>
  </w:tbl>
  <w:p w:rsidR="00F37905" w:rsidRDefault="00C445DA" w:rsidP="00A81510">
    <w:pPr>
      <w:pStyle w:val="Footer"/>
    </w:pPr>
    <w:r>
      <w:tab/>
    </w:r>
    <w:r>
      <w:tab/>
    </w:r>
  </w:p>
  <w:p w:rsidR="00F37905" w:rsidRDefault="00C445DA" w:rsidP="00A81510">
    <w:pPr>
      <w:pStyle w:val="Footer"/>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9772048"/>
      <w:docPartObj>
        <w:docPartGallery w:val="Page Numbers (Bottom of Page)"/>
        <w:docPartUnique/>
      </w:docPartObj>
    </w:sdtPr>
    <w:sdtEndPr/>
    <w:sdtContent>
      <w:sdt>
        <w:sdtPr>
          <w:id w:val="-734166700"/>
          <w:docPartObj>
            <w:docPartGallery w:val="Page Numbers (Top of Page)"/>
            <w:docPartUnique/>
          </w:docPartObj>
        </w:sdtPr>
        <w:sdtEndPr/>
        <w:sdtContent>
          <w:p w:rsidR="00F37905" w:rsidRDefault="00C445DA">
            <w:pPr>
              <w:pStyle w:val="Footer"/>
              <w:jc w:val="right"/>
            </w:pPr>
            <w:r w:rsidRPr="003E3213">
              <w:rPr>
                <w:rFonts w:ascii="Arial" w:hAnsi="Arial" w:cs="Arial"/>
                <w:sz w:val="15"/>
                <w:szCs w:val="15"/>
              </w:rPr>
              <w:t xml:space="preserve">Page </w:t>
            </w:r>
            <w:r w:rsidRPr="003E3213">
              <w:rPr>
                <w:rFonts w:ascii="Arial" w:hAnsi="Arial" w:cs="Arial"/>
                <w:bCs/>
                <w:sz w:val="15"/>
                <w:szCs w:val="15"/>
              </w:rPr>
              <w:fldChar w:fldCharType="begin"/>
            </w:r>
            <w:r w:rsidRPr="003E3213">
              <w:rPr>
                <w:rFonts w:ascii="Arial" w:hAnsi="Arial" w:cs="Arial"/>
                <w:bCs/>
                <w:sz w:val="15"/>
                <w:szCs w:val="15"/>
              </w:rPr>
              <w:instrText xml:space="preserve"> PAGE </w:instrText>
            </w:r>
            <w:r w:rsidRPr="003E3213">
              <w:rPr>
                <w:rFonts w:ascii="Arial" w:hAnsi="Arial" w:cs="Arial"/>
                <w:bCs/>
                <w:sz w:val="15"/>
                <w:szCs w:val="15"/>
              </w:rPr>
              <w:fldChar w:fldCharType="separate"/>
            </w:r>
            <w:r>
              <w:rPr>
                <w:rFonts w:ascii="Arial" w:hAnsi="Arial" w:cs="Arial"/>
                <w:bCs/>
                <w:noProof/>
                <w:sz w:val="15"/>
                <w:szCs w:val="15"/>
              </w:rPr>
              <w:t>1</w:t>
            </w:r>
            <w:r w:rsidRPr="003E3213">
              <w:rPr>
                <w:rFonts w:ascii="Arial" w:hAnsi="Arial" w:cs="Arial"/>
                <w:bCs/>
                <w:sz w:val="15"/>
                <w:szCs w:val="15"/>
              </w:rPr>
              <w:fldChar w:fldCharType="end"/>
            </w:r>
            <w:r w:rsidRPr="003E3213">
              <w:rPr>
                <w:rFonts w:ascii="Arial" w:hAnsi="Arial" w:cs="Arial"/>
                <w:sz w:val="15"/>
                <w:szCs w:val="15"/>
              </w:rPr>
              <w:t xml:space="preserve"> of </w:t>
            </w:r>
            <w:r w:rsidRPr="003E3213">
              <w:rPr>
                <w:rFonts w:ascii="Arial" w:hAnsi="Arial" w:cs="Arial"/>
                <w:bCs/>
                <w:sz w:val="15"/>
                <w:szCs w:val="15"/>
              </w:rPr>
              <w:fldChar w:fldCharType="begin"/>
            </w:r>
            <w:r w:rsidRPr="003E3213">
              <w:rPr>
                <w:rFonts w:ascii="Arial" w:hAnsi="Arial" w:cs="Arial"/>
                <w:bCs/>
                <w:sz w:val="15"/>
                <w:szCs w:val="15"/>
              </w:rPr>
              <w:instrText xml:space="preserve"> NUMPAGES  </w:instrText>
            </w:r>
            <w:r w:rsidRPr="003E3213">
              <w:rPr>
                <w:rFonts w:ascii="Arial" w:hAnsi="Arial" w:cs="Arial"/>
                <w:bCs/>
                <w:sz w:val="15"/>
                <w:szCs w:val="15"/>
              </w:rPr>
              <w:fldChar w:fldCharType="separate"/>
            </w:r>
            <w:r>
              <w:rPr>
                <w:rFonts w:ascii="Arial" w:hAnsi="Arial" w:cs="Arial"/>
                <w:bCs/>
                <w:noProof/>
                <w:sz w:val="15"/>
                <w:szCs w:val="15"/>
              </w:rPr>
              <w:t>1</w:t>
            </w:r>
            <w:r w:rsidRPr="003E3213">
              <w:rPr>
                <w:rFonts w:ascii="Arial" w:hAnsi="Arial" w:cs="Arial"/>
                <w:bCs/>
                <w:sz w:val="15"/>
                <w:szCs w:val="15"/>
              </w:rPr>
              <w:fldChar w:fldCharType="end"/>
            </w:r>
          </w:p>
        </w:sdtContent>
      </w:sdt>
    </w:sdtContent>
  </w:sdt>
  <w:p w:rsidR="00F37905" w:rsidRDefault="00C445D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336"/>
      <w:gridCol w:w="1295"/>
    </w:tblGrid>
    <w:tr w:rsidR="005B3C54" w:rsidTr="005B3C54">
      <w:tc>
        <w:tcPr>
          <w:tcW w:w="4250" w:type="pct"/>
        </w:tcPr>
        <w:p w:rsidR="005B3C54" w:rsidRPr="0007556A" w:rsidRDefault="00C445DA" w:rsidP="005B3C54">
          <w:pPr>
            <w:pStyle w:val="Footer"/>
            <w:rPr>
              <w:rFonts w:ascii="Arial" w:hAnsi="Arial" w:cs="Arial"/>
              <w:sz w:val="15"/>
              <w:szCs w:val="15"/>
            </w:rPr>
          </w:pPr>
          <w:r>
            <w:rPr>
              <w:rFonts w:ascii="Arial" w:hAnsi="Arial" w:cs="Arial"/>
              <w:sz w:val="15"/>
              <w:szCs w:val="15"/>
            </w:rPr>
            <w:fldChar w:fldCharType="begin"/>
          </w:r>
          <w:r>
            <w:rPr>
              <w:rFonts w:ascii="Arial" w:hAnsi="Arial" w:cs="Arial"/>
              <w:sz w:val="15"/>
              <w:szCs w:val="15"/>
            </w:rPr>
            <w:instrText xml:space="preserve"> DOCPROPERTY  requistion_number  \* MERGEFORMAT </w:instrText>
          </w:r>
          <w:r>
            <w:rPr>
              <w:rFonts w:ascii="Arial" w:hAnsi="Arial" w:cs="Arial"/>
              <w:sz w:val="15"/>
              <w:szCs w:val="15"/>
            </w:rPr>
            <w:fldChar w:fldCharType="separate"/>
          </w:r>
          <w:r>
            <w:rPr>
              <w:rFonts w:ascii="Arial" w:hAnsi="Arial" w:cs="Arial"/>
              <w:sz w:val="15"/>
              <w:szCs w:val="15"/>
            </w:rPr>
            <w:t>te</w:t>
          </w:r>
          <w:r>
            <w:rPr>
              <w:rFonts w:ascii="Arial" w:hAnsi="Arial" w:cs="Arial"/>
              <w:sz w:val="15"/>
              <w:szCs w:val="15"/>
            </w:rPr>
            <w:fldChar w:fldCharType="end"/>
          </w:r>
          <w:r>
            <w:rPr>
              <w:rFonts w:ascii="Arial" w:hAnsi="Arial" w:cs="Arial"/>
              <w:sz w:val="15"/>
              <w:szCs w:val="15"/>
            </w:rPr>
            <w:t xml:space="preserve"> </w:t>
          </w:r>
          <w:r w:rsidRPr="0007556A">
            <w:rPr>
              <w:rFonts w:ascii="Arial" w:hAnsi="Arial" w:cs="Arial"/>
              <w:sz w:val="15"/>
              <w:szCs w:val="15"/>
            </w:rPr>
            <w:t>/</w:t>
          </w:r>
          <w:r>
            <w:rPr>
              <w:rFonts w:ascii="Arial" w:hAnsi="Arial" w:cs="Arial"/>
              <w:sz w:val="15"/>
              <w:szCs w:val="15"/>
            </w:rPr>
            <w:t xml:space="preserve"> </w:t>
          </w:r>
          <w:r w:rsidRPr="0007556A">
            <w:rPr>
              <w:rFonts w:ascii="Arial" w:hAnsi="Arial" w:cs="Arial"/>
              <w:sz w:val="15"/>
              <w:szCs w:val="15"/>
            </w:rPr>
            <w:t xml:space="preserve">Sourcing Event Ref: </w:t>
          </w:r>
          <w:r>
            <w:rPr>
              <w:rFonts w:ascii="Arial" w:hAnsi="Arial" w:cs="Arial"/>
              <w:sz w:val="15"/>
              <w:szCs w:val="15"/>
            </w:rPr>
            <w:fldChar w:fldCharType="begin"/>
          </w:r>
          <w:r>
            <w:rPr>
              <w:rFonts w:ascii="Arial" w:hAnsi="Arial" w:cs="Arial"/>
              <w:sz w:val="15"/>
              <w:szCs w:val="15"/>
            </w:rPr>
            <w:instrText xml:space="preserve"> DOCPROPERTY  sourcing_event_name  \* MERGEFORMAT </w:instrText>
          </w:r>
          <w:r>
            <w:rPr>
              <w:rFonts w:ascii="Arial" w:hAnsi="Arial" w:cs="Arial"/>
              <w:sz w:val="15"/>
              <w:szCs w:val="15"/>
            </w:rPr>
            <w:fldChar w:fldCharType="separate"/>
          </w:r>
          <w:r>
            <w:rPr>
              <w:rFonts w:ascii="Arial" w:hAnsi="Arial" w:cs="Arial"/>
              <w:sz w:val="15"/>
              <w:szCs w:val="15"/>
            </w:rPr>
            <w:t>wrw</w:t>
          </w:r>
          <w:r>
            <w:rPr>
              <w:rFonts w:ascii="Arial" w:hAnsi="Arial" w:cs="Arial"/>
              <w:sz w:val="15"/>
              <w:szCs w:val="15"/>
            </w:rPr>
            <w:fldChar w:fldCharType="end"/>
          </w:r>
        </w:p>
        <w:p w:rsidR="005B3C54" w:rsidRPr="0007556A" w:rsidRDefault="00C445DA" w:rsidP="005B3C54">
          <w:pPr>
            <w:pStyle w:val="Footer"/>
            <w:rPr>
              <w:rFonts w:ascii="Arial" w:hAnsi="Arial" w:cs="Arial"/>
              <w:sz w:val="15"/>
              <w:szCs w:val="15"/>
            </w:rPr>
          </w:pPr>
          <w:r w:rsidRPr="0007556A">
            <w:rPr>
              <w:rFonts w:ascii="Arial" w:hAnsi="Arial" w:cs="Arial"/>
              <w:sz w:val="15"/>
              <w:szCs w:val="15"/>
            </w:rPr>
            <w:t xml:space="preserve">SPA No. </w:t>
          </w:r>
          <w:r>
            <w:rPr>
              <w:rFonts w:ascii="Arial" w:hAnsi="Arial" w:cs="Arial"/>
              <w:sz w:val="15"/>
              <w:szCs w:val="15"/>
            </w:rPr>
            <w:fldChar w:fldCharType="begin"/>
          </w:r>
          <w:r>
            <w:rPr>
              <w:rFonts w:ascii="Arial" w:hAnsi="Arial" w:cs="Arial"/>
              <w:sz w:val="15"/>
              <w:szCs w:val="15"/>
            </w:rPr>
            <w:instrText xml:space="preserve"> DOCPROPERTY  contract_number  \* MERGEFORMAT </w:instrText>
          </w:r>
          <w:r>
            <w:rPr>
              <w:rFonts w:ascii="Arial" w:hAnsi="Arial" w:cs="Arial"/>
              <w:sz w:val="15"/>
              <w:szCs w:val="15"/>
            </w:rPr>
            <w:fldChar w:fldCharType="separate"/>
          </w:r>
          <w:r>
            <w:rPr>
              <w:rFonts w:ascii="Arial" w:hAnsi="Arial" w:cs="Arial"/>
              <w:sz w:val="15"/>
              <w:szCs w:val="15"/>
            </w:rPr>
            <w:t>2</w:t>
          </w:r>
          <w:r>
            <w:rPr>
              <w:rFonts w:ascii="Arial" w:hAnsi="Arial" w:cs="Arial"/>
              <w:sz w:val="15"/>
              <w:szCs w:val="15"/>
            </w:rPr>
            <w:fldChar w:fldCharType="end"/>
          </w:r>
          <w:r>
            <w:rPr>
              <w:rFonts w:ascii="Arial" w:hAnsi="Arial" w:cs="Arial"/>
              <w:sz w:val="15"/>
              <w:szCs w:val="15"/>
            </w:rPr>
            <w:t xml:space="preserve"> </w:t>
          </w:r>
          <w:r w:rsidRPr="0007556A">
            <w:rPr>
              <w:rFonts w:ascii="Arial" w:hAnsi="Arial" w:cs="Arial"/>
              <w:sz w:val="15"/>
              <w:szCs w:val="15"/>
            </w:rPr>
            <w:t xml:space="preserve">with </w:t>
          </w:r>
          <w:r>
            <w:rPr>
              <w:rFonts w:ascii="Arial" w:hAnsi="Arial" w:cs="Arial"/>
              <w:sz w:val="15"/>
              <w:szCs w:val="15"/>
            </w:rPr>
            <w:fldChar w:fldCharType="begin"/>
          </w:r>
          <w:r>
            <w:rPr>
              <w:rFonts w:ascii="Arial" w:hAnsi="Arial" w:cs="Arial"/>
              <w:sz w:val="15"/>
              <w:szCs w:val="15"/>
            </w:rPr>
            <w:instrText xml:space="preserve"> DOCPROPERTY  external_primary_party_name  \* MERGEFORMAT </w:instrText>
          </w:r>
          <w:r>
            <w:rPr>
              <w:rFonts w:ascii="Arial" w:hAnsi="Arial" w:cs="Arial"/>
              <w:sz w:val="15"/>
              <w:szCs w:val="15"/>
            </w:rPr>
            <w:fldChar w:fldCharType="separate"/>
          </w:r>
          <w:r>
            <w:rPr>
              <w:rFonts w:ascii="Arial" w:hAnsi="Arial" w:cs="Arial"/>
              <w:sz w:val="15"/>
              <w:szCs w:val="15"/>
            </w:rPr>
            <w:t>wr</w:t>
          </w:r>
          <w:r>
            <w:rPr>
              <w:rFonts w:ascii="Arial" w:hAnsi="Arial" w:cs="Arial"/>
              <w:sz w:val="15"/>
              <w:szCs w:val="15"/>
            </w:rPr>
            <w:fldChar w:fldCharType="end"/>
          </w:r>
        </w:p>
        <w:p w:rsidR="005B3C54" w:rsidRDefault="00C445DA" w:rsidP="005B3C54">
          <w:pPr>
            <w:pStyle w:val="Footer"/>
          </w:pPr>
          <w:r w:rsidRPr="0007556A">
            <w:rPr>
              <w:rFonts w:ascii="Arial" w:hAnsi="Arial" w:cs="Arial"/>
              <w:sz w:val="15"/>
              <w:szCs w:val="15"/>
            </w:rPr>
            <w:t xml:space="preserve">Under Prime Contract No </w:t>
          </w:r>
          <w:r>
            <w:rPr>
              <w:rFonts w:ascii="Arial" w:hAnsi="Arial" w:cs="Arial"/>
              <w:sz w:val="15"/>
              <w:szCs w:val="15"/>
            </w:rPr>
            <w:fldChar w:fldCharType="begin"/>
          </w:r>
          <w:r>
            <w:rPr>
              <w:rFonts w:ascii="Arial" w:hAnsi="Arial" w:cs="Arial"/>
              <w:sz w:val="15"/>
              <w:szCs w:val="15"/>
            </w:rPr>
            <w:instrText xml:space="preserve"> DOCPROPERTY  usaid_prime_contract_number  \* MERGEFORMAT </w:instrText>
          </w:r>
          <w:r>
            <w:rPr>
              <w:rFonts w:ascii="Arial" w:hAnsi="Arial" w:cs="Arial"/>
              <w:sz w:val="15"/>
              <w:szCs w:val="15"/>
            </w:rPr>
            <w:fldChar w:fldCharType="separate"/>
          </w:r>
          <w:r>
            <w:rPr>
              <w:rFonts w:ascii="Arial" w:hAnsi="Arial" w:cs="Arial"/>
              <w:sz w:val="15"/>
              <w:szCs w:val="15"/>
            </w:rPr>
            <w:t>wer</w:t>
          </w:r>
          <w:r>
            <w:rPr>
              <w:rFonts w:ascii="Arial" w:hAnsi="Arial" w:cs="Arial"/>
              <w:sz w:val="15"/>
              <w:szCs w:val="15"/>
            </w:rPr>
            <w:fldChar w:fldCharType="end"/>
          </w:r>
          <w:r w:rsidRPr="0007556A">
            <w:rPr>
              <w:rFonts w:ascii="Arial" w:hAnsi="Arial" w:cs="Arial"/>
              <w:sz w:val="15"/>
              <w:szCs w:val="15"/>
            </w:rPr>
            <w:t>/</w:t>
          </w:r>
          <w:r>
            <w:rPr>
              <w:rFonts w:ascii="Arial" w:hAnsi="Arial" w:cs="Arial"/>
              <w:sz w:val="15"/>
              <w:szCs w:val="15"/>
            </w:rPr>
            <w:t xml:space="preserve"> </w:t>
          </w:r>
          <w:r w:rsidRPr="0007556A">
            <w:rPr>
              <w:rFonts w:ascii="Arial" w:hAnsi="Arial" w:cs="Arial"/>
              <w:sz w:val="15"/>
              <w:szCs w:val="15"/>
            </w:rPr>
            <w:t>Task Order No</w:t>
          </w:r>
          <w:r>
            <w:rPr>
              <w:rFonts w:ascii="Arial" w:hAnsi="Arial" w:cs="Arial"/>
              <w:sz w:val="15"/>
              <w:szCs w:val="15"/>
            </w:rPr>
            <w:t xml:space="preserve"> </w:t>
          </w:r>
          <w:r>
            <w:rPr>
              <w:rFonts w:ascii="Arial" w:hAnsi="Arial" w:cs="Arial"/>
              <w:sz w:val="15"/>
              <w:szCs w:val="15"/>
            </w:rPr>
            <w:fldChar w:fldCharType="begin"/>
          </w:r>
          <w:r>
            <w:rPr>
              <w:rFonts w:ascii="Arial" w:hAnsi="Arial" w:cs="Arial"/>
              <w:sz w:val="15"/>
              <w:szCs w:val="15"/>
            </w:rPr>
            <w:instrText xml:space="preserve"> DOCPROPERTY  task_order_id  \* </w:instrText>
          </w:r>
          <w:r>
            <w:rPr>
              <w:rFonts w:ascii="Arial" w:hAnsi="Arial" w:cs="Arial"/>
              <w:sz w:val="15"/>
              <w:szCs w:val="15"/>
            </w:rPr>
            <w:instrText xml:space="preserve">MERGEFORMAT </w:instrText>
          </w:r>
          <w:r>
            <w:rPr>
              <w:rFonts w:ascii="Arial" w:hAnsi="Arial" w:cs="Arial"/>
              <w:sz w:val="15"/>
              <w:szCs w:val="15"/>
            </w:rPr>
            <w:fldChar w:fldCharType="separate"/>
          </w:r>
          <w:r>
            <w:rPr>
              <w:rFonts w:ascii="Arial" w:hAnsi="Arial" w:cs="Arial"/>
              <w:sz w:val="15"/>
              <w:szCs w:val="15"/>
            </w:rPr>
            <w:t>wr</w:t>
          </w:r>
          <w:r>
            <w:rPr>
              <w:rFonts w:ascii="Arial" w:hAnsi="Arial" w:cs="Arial"/>
              <w:sz w:val="15"/>
              <w:szCs w:val="15"/>
            </w:rPr>
            <w:fldChar w:fldCharType="end"/>
          </w:r>
        </w:p>
      </w:tc>
      <w:tc>
        <w:tcPr>
          <w:tcW w:w="2500" w:type="pct"/>
        </w:tcPr>
        <w:p w:rsidR="005B3C54" w:rsidRDefault="00C445DA" w:rsidP="005B3C54">
          <w:pPr>
            <w:pStyle w:val="Footer"/>
            <w:jc w:val="right"/>
          </w:pPr>
          <w:sdt>
            <w:sdtPr>
              <w:id w:val="751712132"/>
              <w:docPartObj>
                <w:docPartGallery w:val="Page Numbers (Top of Page)"/>
                <w:docPartUnique/>
              </w:docPartObj>
            </w:sdtPr>
            <w:sdtEndPr/>
            <w:sdtContent>
              <w:r w:rsidRPr="000F6C34">
                <w:rPr>
                  <w:rFonts w:ascii="Arial" w:hAnsi="Arial" w:cs="Arial"/>
                  <w:sz w:val="15"/>
                  <w:szCs w:val="15"/>
                </w:rPr>
                <w:t xml:space="preserve">Page </w:t>
              </w:r>
              <w:r w:rsidRPr="000F6C34">
                <w:rPr>
                  <w:rFonts w:ascii="Arial" w:hAnsi="Arial" w:cs="Arial"/>
                  <w:b/>
                  <w:bCs/>
                  <w:sz w:val="15"/>
                  <w:szCs w:val="15"/>
                </w:rPr>
                <w:fldChar w:fldCharType="begin"/>
              </w:r>
              <w:r w:rsidRPr="000F6C34">
                <w:rPr>
                  <w:rFonts w:ascii="Arial" w:hAnsi="Arial" w:cs="Arial"/>
                  <w:b/>
                  <w:bCs/>
                  <w:sz w:val="15"/>
                  <w:szCs w:val="15"/>
                </w:rPr>
                <w:instrText xml:space="preserve"> PAGE </w:instrText>
              </w:r>
              <w:r w:rsidRPr="000F6C34">
                <w:rPr>
                  <w:rFonts w:ascii="Arial" w:hAnsi="Arial" w:cs="Arial"/>
                  <w:b/>
                  <w:bCs/>
                  <w:sz w:val="15"/>
                  <w:szCs w:val="15"/>
                </w:rPr>
                <w:fldChar w:fldCharType="separate"/>
              </w:r>
              <w:r w:rsidR="00D67865">
                <w:rPr>
                  <w:rFonts w:ascii="Arial" w:hAnsi="Arial" w:cs="Arial"/>
                  <w:b/>
                  <w:bCs/>
                  <w:noProof/>
                  <w:sz w:val="15"/>
                  <w:szCs w:val="15"/>
                </w:rPr>
                <w:t>7</w:t>
              </w:r>
              <w:r w:rsidRPr="000F6C34">
                <w:rPr>
                  <w:rFonts w:ascii="Arial" w:hAnsi="Arial" w:cs="Arial"/>
                  <w:b/>
                  <w:bCs/>
                  <w:sz w:val="15"/>
                  <w:szCs w:val="15"/>
                </w:rPr>
                <w:fldChar w:fldCharType="end"/>
              </w:r>
              <w:r w:rsidRPr="000F6C34">
                <w:rPr>
                  <w:rFonts w:ascii="Arial" w:hAnsi="Arial" w:cs="Arial"/>
                  <w:sz w:val="15"/>
                  <w:szCs w:val="15"/>
                </w:rPr>
                <w:t xml:space="preserve"> of </w:t>
              </w:r>
              <w:r w:rsidRPr="000F6C34">
                <w:rPr>
                  <w:rFonts w:ascii="Arial" w:hAnsi="Arial" w:cs="Arial"/>
                  <w:b/>
                  <w:bCs/>
                  <w:sz w:val="15"/>
                  <w:szCs w:val="15"/>
                </w:rPr>
                <w:fldChar w:fldCharType="begin"/>
              </w:r>
              <w:r w:rsidRPr="000F6C34">
                <w:rPr>
                  <w:rFonts w:ascii="Arial" w:hAnsi="Arial" w:cs="Arial"/>
                  <w:b/>
                  <w:bCs/>
                  <w:sz w:val="15"/>
                  <w:szCs w:val="15"/>
                </w:rPr>
                <w:instrText xml:space="preserve"> NUMPAGES  </w:instrText>
              </w:r>
              <w:r w:rsidRPr="000F6C34">
                <w:rPr>
                  <w:rFonts w:ascii="Arial" w:hAnsi="Arial" w:cs="Arial"/>
                  <w:b/>
                  <w:bCs/>
                  <w:sz w:val="15"/>
                  <w:szCs w:val="15"/>
                </w:rPr>
                <w:fldChar w:fldCharType="separate"/>
              </w:r>
              <w:r w:rsidR="00D67865">
                <w:rPr>
                  <w:rFonts w:ascii="Arial" w:hAnsi="Arial" w:cs="Arial"/>
                  <w:b/>
                  <w:bCs/>
                  <w:noProof/>
                  <w:sz w:val="15"/>
                  <w:szCs w:val="15"/>
                </w:rPr>
                <w:t>7</w:t>
              </w:r>
              <w:r w:rsidRPr="000F6C34">
                <w:rPr>
                  <w:rFonts w:ascii="Arial" w:hAnsi="Arial" w:cs="Arial"/>
                  <w:b/>
                  <w:bCs/>
                  <w:sz w:val="15"/>
                  <w:szCs w:val="15"/>
                </w:rPr>
                <w:fldChar w:fldCharType="end"/>
              </w:r>
            </w:sdtContent>
          </w:sdt>
        </w:p>
      </w:tc>
    </w:tr>
  </w:tbl>
  <w:p w:rsidR="007D62D1" w:rsidRDefault="00C445DA" w:rsidP="00A81510">
    <w:pPr>
      <w:pStyle w:val="Footer"/>
    </w:pPr>
    <w:r>
      <w:tab/>
    </w:r>
    <w:r>
      <w:tab/>
    </w:r>
  </w:p>
  <w:p w:rsidR="007D62D1" w:rsidRDefault="007D62D1" w:rsidP="00A81510">
    <w:pPr>
      <w:pStyle w:val="Footer"/>
      <w:jc w:val="righ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336712"/>
      <w:docPartObj>
        <w:docPartGallery w:val="Page Numbers (Bottom of Page)"/>
        <w:docPartUnique/>
      </w:docPartObj>
    </w:sdtPr>
    <w:sdtEndPr/>
    <w:sdtContent>
      <w:sdt>
        <w:sdtPr>
          <w:id w:val="490139747"/>
          <w:docPartObj>
            <w:docPartGallery w:val="Page Numbers (Top of Page)"/>
            <w:docPartUnique/>
          </w:docPartObj>
        </w:sdtPr>
        <w:sdtEndPr/>
        <w:sdtContent>
          <w:p w:rsidR="003E3213" w:rsidRDefault="00C445DA">
            <w:pPr>
              <w:pStyle w:val="Footer"/>
              <w:jc w:val="right"/>
            </w:pPr>
            <w:r w:rsidRPr="003E3213">
              <w:rPr>
                <w:rFonts w:ascii="Arial" w:hAnsi="Arial" w:cs="Arial"/>
                <w:sz w:val="15"/>
                <w:szCs w:val="15"/>
              </w:rPr>
              <w:t xml:space="preserve">Page </w:t>
            </w:r>
            <w:r w:rsidRPr="003E3213">
              <w:rPr>
                <w:rFonts w:ascii="Arial" w:hAnsi="Arial" w:cs="Arial"/>
                <w:bCs/>
                <w:sz w:val="15"/>
                <w:szCs w:val="15"/>
              </w:rPr>
              <w:fldChar w:fldCharType="begin"/>
            </w:r>
            <w:r w:rsidRPr="003E3213">
              <w:rPr>
                <w:rFonts w:ascii="Arial" w:hAnsi="Arial" w:cs="Arial"/>
                <w:bCs/>
                <w:sz w:val="15"/>
                <w:szCs w:val="15"/>
              </w:rPr>
              <w:instrText xml:space="preserve"> PAGE </w:instrText>
            </w:r>
            <w:r w:rsidRPr="003E3213">
              <w:rPr>
                <w:rFonts w:ascii="Arial" w:hAnsi="Arial" w:cs="Arial"/>
                <w:bCs/>
                <w:sz w:val="15"/>
                <w:szCs w:val="15"/>
              </w:rPr>
              <w:fldChar w:fldCharType="separate"/>
            </w:r>
            <w:r>
              <w:rPr>
                <w:rFonts w:ascii="Arial" w:hAnsi="Arial" w:cs="Arial"/>
                <w:bCs/>
                <w:noProof/>
                <w:sz w:val="15"/>
                <w:szCs w:val="15"/>
              </w:rPr>
              <w:t>1</w:t>
            </w:r>
            <w:r w:rsidRPr="003E3213">
              <w:rPr>
                <w:rFonts w:ascii="Arial" w:hAnsi="Arial" w:cs="Arial"/>
                <w:bCs/>
                <w:sz w:val="15"/>
                <w:szCs w:val="15"/>
              </w:rPr>
              <w:fldChar w:fldCharType="end"/>
            </w:r>
            <w:r w:rsidRPr="003E3213">
              <w:rPr>
                <w:rFonts w:ascii="Arial" w:hAnsi="Arial" w:cs="Arial"/>
                <w:sz w:val="15"/>
                <w:szCs w:val="15"/>
              </w:rPr>
              <w:t xml:space="preserve"> of </w:t>
            </w:r>
            <w:r w:rsidRPr="003E3213">
              <w:rPr>
                <w:rFonts w:ascii="Arial" w:hAnsi="Arial" w:cs="Arial"/>
                <w:bCs/>
                <w:sz w:val="15"/>
                <w:szCs w:val="15"/>
              </w:rPr>
              <w:fldChar w:fldCharType="begin"/>
            </w:r>
            <w:r w:rsidRPr="003E3213">
              <w:rPr>
                <w:rFonts w:ascii="Arial" w:hAnsi="Arial" w:cs="Arial"/>
                <w:bCs/>
                <w:sz w:val="15"/>
                <w:szCs w:val="15"/>
              </w:rPr>
              <w:instrText xml:space="preserve"> NUMPAGES  </w:instrText>
            </w:r>
            <w:r w:rsidRPr="003E3213">
              <w:rPr>
                <w:rFonts w:ascii="Arial" w:hAnsi="Arial" w:cs="Arial"/>
                <w:bCs/>
                <w:sz w:val="15"/>
                <w:szCs w:val="15"/>
              </w:rPr>
              <w:fldChar w:fldCharType="separate"/>
            </w:r>
            <w:r>
              <w:rPr>
                <w:rFonts w:ascii="Arial" w:hAnsi="Arial" w:cs="Arial"/>
                <w:bCs/>
                <w:noProof/>
                <w:sz w:val="15"/>
                <w:szCs w:val="15"/>
              </w:rPr>
              <w:t>2</w:t>
            </w:r>
            <w:r w:rsidRPr="003E3213">
              <w:rPr>
                <w:rFonts w:ascii="Arial" w:hAnsi="Arial" w:cs="Arial"/>
                <w:bCs/>
                <w:sz w:val="15"/>
                <w:szCs w:val="15"/>
              </w:rPr>
              <w:fldChar w:fldCharType="end"/>
            </w:r>
          </w:p>
        </w:sdtContent>
      </w:sdt>
    </w:sdtContent>
  </w:sdt>
  <w:p w:rsidR="003E3213" w:rsidRDefault="003E32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5DA" w:rsidRDefault="00C445DA">
      <w:r>
        <w:separator/>
      </w:r>
    </w:p>
  </w:footnote>
  <w:footnote w:type="continuationSeparator" w:id="0">
    <w:p w:rsidR="00C445DA" w:rsidRDefault="00C44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F84" w:rsidRPr="009D276A" w:rsidRDefault="009D276A" w:rsidP="009D276A">
    <w:pPr>
      <w:pStyle w:val="Header"/>
    </w:pPr>
    <w:r w:rsidRPr="005F3C9E">
      <w:rPr>
        <w:noProof/>
      </w:rPr>
      <w:drawing>
        <wp:inline distT="0" distB="0" distL="0" distR="0" wp14:anchorId="7C27B5BB" wp14:editId="1A73AE7D">
          <wp:extent cx="2080260" cy="716280"/>
          <wp:effectExtent l="0" t="0" r="0" b="7620"/>
          <wp:docPr id="3" name="Picture 3" descr="C:\Users\IBM_ADMIN\Documents\Zac\Chemon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BM_ADMIN\Documents\Zac\Chemonic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260" cy="71628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2D1" w:rsidRDefault="00C445DA">
    <w:pPr>
      <w:pStyle w:val="Header"/>
    </w:pPr>
    <w:r>
      <w:rPr>
        <w:noProof/>
      </w:rPr>
      <w:drawing>
        <wp:inline distT="0" distB="0" distL="0" distR="0" wp14:anchorId="0D7D2F89" wp14:editId="16955AD6">
          <wp:extent cx="2076190" cy="714286"/>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Chemonics_RGB_Horizontal_HighRes-01.png"/>
                  <pic:cNvPicPr/>
                </pic:nvPicPr>
                <pic:blipFill>
                  <a:blip r:embed="rId1">
                    <a:extLst>
                      <a:ext uri="{28A0092B-C50C-407E-A947-70E740481C1C}">
                        <a14:useLocalDpi xmlns:a14="http://schemas.microsoft.com/office/drawing/2010/main" val="0"/>
                      </a:ext>
                    </a:extLst>
                  </a:blip>
                  <a:stretch>
                    <a:fillRect/>
                  </a:stretch>
                </pic:blipFill>
                <pic:spPr>
                  <a:xfrm>
                    <a:off x="0" y="0"/>
                    <a:ext cx="2076190" cy="71428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2D1" w:rsidRPr="003E3213" w:rsidRDefault="00C445DA">
    <w:pPr>
      <w:pStyle w:val="Header"/>
    </w:pPr>
    <w:r w:rsidRPr="005F3C9E">
      <w:rPr>
        <w:noProof/>
      </w:rPr>
      <w:drawing>
        <wp:inline distT="0" distB="0" distL="0" distR="0" wp14:anchorId="7ACA82D4" wp14:editId="4609FCF8">
          <wp:extent cx="2080260" cy="716280"/>
          <wp:effectExtent l="0" t="0" r="0" b="7620"/>
          <wp:docPr id="4" name="Picture 4" descr="C:\Users\IBM_ADMIN\Documents\Zac\Chemon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BM_ADMIN\Documents\Zac\Chemonic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260" cy="71628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2D1" w:rsidRDefault="00C445DA">
    <w:pPr>
      <w:pStyle w:val="Header"/>
    </w:pPr>
    <w:r>
      <w:rPr>
        <w:noProof/>
      </w:rPr>
      <w:drawing>
        <wp:inline distT="0" distB="0" distL="0" distR="0" wp14:anchorId="4C751679" wp14:editId="42EBF886">
          <wp:extent cx="2076190" cy="714286"/>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Chemonics_RGB_Horizontal_HighRes-01.png"/>
                  <pic:cNvPicPr/>
                </pic:nvPicPr>
                <pic:blipFill>
                  <a:blip r:embed="rId1">
                    <a:extLst>
                      <a:ext uri="{28A0092B-C50C-407E-A947-70E740481C1C}">
                        <a14:useLocalDpi xmlns:a14="http://schemas.microsoft.com/office/drawing/2010/main" val="0"/>
                      </a:ext>
                    </a:extLst>
                  </a:blip>
                  <a:stretch>
                    <a:fillRect/>
                  </a:stretch>
                </pic:blipFill>
                <pic:spPr>
                  <a:xfrm>
                    <a:off x="0" y="0"/>
                    <a:ext cx="2076190" cy="71428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2D1" w:rsidRPr="003E3213" w:rsidRDefault="00C445DA">
    <w:pPr>
      <w:pStyle w:val="Header"/>
    </w:pPr>
    <w:r w:rsidRPr="005F3C9E">
      <w:rPr>
        <w:noProof/>
      </w:rPr>
      <w:drawing>
        <wp:inline distT="0" distB="0" distL="0" distR="0" wp14:anchorId="71A9FAFA" wp14:editId="210E41E8">
          <wp:extent cx="2080260" cy="716280"/>
          <wp:effectExtent l="0" t="0" r="0" b="7620"/>
          <wp:docPr id="5" name="Picture 5" descr="C:\Users\IBM_ADMIN\Documents\Zac\Chemon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BM_ADMIN\Documents\Zac\Chemonic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260" cy="716280"/>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905" w:rsidRDefault="00C445DA">
    <w:pPr>
      <w:pStyle w:val="Header"/>
    </w:pPr>
    <w:r>
      <w:rPr>
        <w:noProof/>
      </w:rPr>
      <w:drawing>
        <wp:inline distT="0" distB="0" distL="0" distR="0" wp14:anchorId="49F9C622" wp14:editId="0E32DCBF">
          <wp:extent cx="2076190" cy="714286"/>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Chemonics_RGB_Horizontal_HighRes-01.png"/>
                  <pic:cNvPicPr/>
                </pic:nvPicPr>
                <pic:blipFill>
                  <a:blip r:embed="rId1">
                    <a:extLst>
                      <a:ext uri="{28A0092B-C50C-407E-A947-70E740481C1C}">
                        <a14:useLocalDpi xmlns:a14="http://schemas.microsoft.com/office/drawing/2010/main" val="0"/>
                      </a:ext>
                    </a:extLst>
                  </a:blip>
                  <a:stretch>
                    <a:fillRect/>
                  </a:stretch>
                </pic:blipFill>
                <pic:spPr>
                  <a:xfrm>
                    <a:off x="0" y="0"/>
                    <a:ext cx="2076190" cy="714286"/>
                  </a:xfrm>
                  <a:prstGeom prst="rect">
                    <a:avLst/>
                  </a:prstGeom>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905" w:rsidRPr="003E3213" w:rsidRDefault="00C445DA">
    <w:pPr>
      <w:pStyle w:val="Header"/>
    </w:pPr>
    <w:r w:rsidRPr="005F3C9E">
      <w:rPr>
        <w:noProof/>
      </w:rPr>
      <w:drawing>
        <wp:inline distT="0" distB="0" distL="0" distR="0" wp14:anchorId="504B4F6C" wp14:editId="7432B960">
          <wp:extent cx="2080260" cy="716280"/>
          <wp:effectExtent l="0" t="0" r="0" b="7620"/>
          <wp:docPr id="7" name="Picture 7" descr="C:\Users\IBM_ADMIN\Documents\Zac\Chemon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BM_ADMIN\Documents\Zac\Chemonic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260" cy="716280"/>
                  </a:xfrm>
                  <a:prstGeom prst="rect">
                    <a:avLst/>
                  </a:prstGeom>
                  <a:noFill/>
                  <a:ln>
                    <a:noFill/>
                  </a:ln>
                </pic:spPr>
              </pic:pic>
            </a:graphicData>
          </a:graphic>
        </wp:inline>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2D1" w:rsidRDefault="00C445DA">
    <w:pPr>
      <w:pStyle w:val="Header"/>
    </w:pPr>
    <w:r>
      <w:rPr>
        <w:noProof/>
      </w:rPr>
      <w:drawing>
        <wp:inline distT="0" distB="0" distL="0" distR="0" wp14:anchorId="64C82980" wp14:editId="6DECFBF3">
          <wp:extent cx="2076190" cy="714286"/>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Chemonics_RGB_Horizontal_HighRes-01.png"/>
                  <pic:cNvPicPr/>
                </pic:nvPicPr>
                <pic:blipFill>
                  <a:blip r:embed="rId1">
                    <a:extLst>
                      <a:ext uri="{28A0092B-C50C-407E-A947-70E740481C1C}">
                        <a14:useLocalDpi xmlns:a14="http://schemas.microsoft.com/office/drawing/2010/main" val="0"/>
                      </a:ext>
                    </a:extLst>
                  </a:blip>
                  <a:stretch>
                    <a:fillRect/>
                  </a:stretch>
                </pic:blipFill>
                <pic:spPr>
                  <a:xfrm>
                    <a:off x="0" y="0"/>
                    <a:ext cx="2076190" cy="714286"/>
                  </a:xfrm>
                  <a:prstGeom prst="rect">
                    <a:avLst/>
                  </a:prstGeom>
                </pic:spPr>
              </pic:pic>
            </a:graphicData>
          </a:graphic>
        </wp:inline>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2D1" w:rsidRPr="003E3213" w:rsidRDefault="00C445DA">
    <w:pPr>
      <w:pStyle w:val="Header"/>
    </w:pPr>
    <w:r w:rsidRPr="005F3C9E">
      <w:rPr>
        <w:noProof/>
      </w:rPr>
      <w:drawing>
        <wp:inline distT="0" distB="0" distL="0" distR="0" wp14:anchorId="378A7B0F" wp14:editId="569FC9F0">
          <wp:extent cx="2080260" cy="716280"/>
          <wp:effectExtent l="0" t="0" r="0" b="7620"/>
          <wp:docPr id="9" name="Picture 9" descr="C:\Users\IBM_ADMIN\Documents\Zac\Chemon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BM_ADMIN\Documents\Zac\Chemonic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260" cy="7162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747BF"/>
    <w:multiLevelType w:val="hybridMultilevel"/>
    <w:tmpl w:val="3AC4D758"/>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4651E"/>
    <w:multiLevelType w:val="hybridMultilevel"/>
    <w:tmpl w:val="EB3E5096"/>
    <w:lvl w:ilvl="0" w:tplc="04090001">
      <w:start w:val="1"/>
      <w:numFmt w:val="bullet"/>
      <w:lvlText w:val=""/>
      <w:lvlJc w:val="left"/>
      <w:pPr>
        <w:ind w:left="870" w:hanging="360"/>
      </w:pPr>
      <w:rPr>
        <w:rFonts w:ascii="Symbol" w:hAnsi="Symbol" w:hint="default"/>
      </w:rPr>
    </w:lvl>
    <w:lvl w:ilvl="1" w:tplc="04090003">
      <w:start w:val="1"/>
      <w:numFmt w:val="bullet"/>
      <w:lvlText w:val="o"/>
      <w:lvlJc w:val="left"/>
      <w:pPr>
        <w:ind w:left="1590" w:hanging="360"/>
      </w:pPr>
      <w:rPr>
        <w:rFonts w:ascii="Courier New" w:hAnsi="Courier New" w:cs="Courier New" w:hint="default"/>
      </w:rPr>
    </w:lvl>
    <w:lvl w:ilvl="2" w:tplc="04090005">
      <w:start w:val="1"/>
      <w:numFmt w:val="bullet"/>
      <w:lvlText w:val=""/>
      <w:lvlJc w:val="left"/>
      <w:pPr>
        <w:ind w:left="2310" w:hanging="360"/>
      </w:pPr>
      <w:rPr>
        <w:rFonts w:ascii="Wingdings" w:hAnsi="Wingdings" w:hint="default"/>
      </w:rPr>
    </w:lvl>
    <w:lvl w:ilvl="3" w:tplc="04090001">
      <w:start w:val="1"/>
      <w:numFmt w:val="bullet"/>
      <w:lvlText w:val=""/>
      <w:lvlJc w:val="left"/>
      <w:pPr>
        <w:ind w:left="3030" w:hanging="360"/>
      </w:pPr>
      <w:rPr>
        <w:rFonts w:ascii="Symbol" w:hAnsi="Symbol" w:hint="default"/>
      </w:rPr>
    </w:lvl>
    <w:lvl w:ilvl="4" w:tplc="04090003">
      <w:start w:val="1"/>
      <w:numFmt w:val="bullet"/>
      <w:lvlText w:val="o"/>
      <w:lvlJc w:val="left"/>
      <w:pPr>
        <w:ind w:left="3750" w:hanging="360"/>
      </w:pPr>
      <w:rPr>
        <w:rFonts w:ascii="Courier New" w:hAnsi="Courier New" w:cs="Courier New" w:hint="default"/>
      </w:rPr>
    </w:lvl>
    <w:lvl w:ilvl="5" w:tplc="04090005">
      <w:start w:val="1"/>
      <w:numFmt w:val="bullet"/>
      <w:lvlText w:val=""/>
      <w:lvlJc w:val="left"/>
      <w:pPr>
        <w:ind w:left="4470" w:hanging="360"/>
      </w:pPr>
      <w:rPr>
        <w:rFonts w:ascii="Wingdings" w:hAnsi="Wingdings" w:hint="default"/>
      </w:rPr>
    </w:lvl>
    <w:lvl w:ilvl="6" w:tplc="04090001">
      <w:start w:val="1"/>
      <w:numFmt w:val="bullet"/>
      <w:lvlText w:val=""/>
      <w:lvlJc w:val="left"/>
      <w:pPr>
        <w:ind w:left="5190" w:hanging="360"/>
      </w:pPr>
      <w:rPr>
        <w:rFonts w:ascii="Symbol" w:hAnsi="Symbol" w:hint="default"/>
      </w:rPr>
    </w:lvl>
    <w:lvl w:ilvl="7" w:tplc="04090003">
      <w:start w:val="1"/>
      <w:numFmt w:val="bullet"/>
      <w:lvlText w:val="o"/>
      <w:lvlJc w:val="left"/>
      <w:pPr>
        <w:ind w:left="5910" w:hanging="360"/>
      </w:pPr>
      <w:rPr>
        <w:rFonts w:ascii="Courier New" w:hAnsi="Courier New" w:cs="Courier New" w:hint="default"/>
      </w:rPr>
    </w:lvl>
    <w:lvl w:ilvl="8" w:tplc="04090005">
      <w:start w:val="1"/>
      <w:numFmt w:val="bullet"/>
      <w:lvlText w:val=""/>
      <w:lvlJc w:val="left"/>
      <w:pPr>
        <w:ind w:left="6630" w:hanging="360"/>
      </w:pPr>
      <w:rPr>
        <w:rFonts w:ascii="Wingdings" w:hAnsi="Wingdings" w:hint="default"/>
      </w:rPr>
    </w:lvl>
  </w:abstractNum>
  <w:abstractNum w:abstractNumId="2" w15:restartNumberingAfterBreak="0">
    <w:nsid w:val="0B0F5DA5"/>
    <w:multiLevelType w:val="hybridMultilevel"/>
    <w:tmpl w:val="613CA54A"/>
    <w:lvl w:ilvl="0" w:tplc="937C9518">
      <w:start w:val="1"/>
      <w:numFmt w:val="upperLetter"/>
      <w:pStyle w:val="USAIDABCTITLE"/>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C6E0A"/>
    <w:multiLevelType w:val="hybridMultilevel"/>
    <w:tmpl w:val="8084E9C6"/>
    <w:lvl w:ilvl="0" w:tplc="BC3273F0">
      <w:start w:val="4"/>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EE2D4F"/>
    <w:multiLevelType w:val="multilevel"/>
    <w:tmpl w:val="D474EEF6"/>
    <w:lvl w:ilvl="0">
      <w:start w:val="1"/>
      <w:numFmt w:val="upperLetter"/>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1C616550"/>
    <w:multiLevelType w:val="multilevel"/>
    <w:tmpl w:val="2CB45526"/>
    <w:lvl w:ilvl="0">
      <w:start w:val="1"/>
      <w:numFmt w:val="decimal"/>
      <w:pStyle w:val="USAIDHeading1"/>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F3C6ADD"/>
    <w:multiLevelType w:val="multilevel"/>
    <w:tmpl w:val="456CB5D4"/>
    <w:name w:val="dicartaUpperLetterList"/>
    <w:lvl w:ilvl="0">
      <w:start w:val="1"/>
      <w:numFmt w:val="upperLetter"/>
      <w:pStyle w:val="NumberedFirstLevelwithUppercaseLetter"/>
      <w:lvlText w:val="%1."/>
      <w:lvlJc w:val="left"/>
      <w:pPr>
        <w:tabs>
          <w:tab w:val="num" w:pos="360"/>
        </w:tabs>
        <w:ind w:left="360" w:hanging="360"/>
      </w:pPr>
      <w:rPr>
        <w:rFonts w:cs="Times New Roman" w:hint="default"/>
      </w:rPr>
    </w:lvl>
    <w:lvl w:ilvl="1">
      <w:start w:val="1"/>
      <w:numFmt w:val="upperLetter"/>
      <w:pStyle w:val="NumberedSecondLevelwithUppercaseLetter"/>
      <w:lvlText w:val="%2."/>
      <w:lvlJc w:val="left"/>
      <w:pPr>
        <w:tabs>
          <w:tab w:val="num" w:pos="720"/>
        </w:tabs>
        <w:ind w:left="720" w:hanging="360"/>
      </w:pPr>
      <w:rPr>
        <w:rFonts w:cs="Times New Roman" w:hint="default"/>
      </w:rPr>
    </w:lvl>
    <w:lvl w:ilvl="2">
      <w:start w:val="1"/>
      <w:numFmt w:val="upperLetter"/>
      <w:pStyle w:val="NumberedThirdLevelwithUppercaseLetter"/>
      <w:lvlText w:val="%3."/>
      <w:lvlJc w:val="left"/>
      <w:pPr>
        <w:tabs>
          <w:tab w:val="num" w:pos="1080"/>
        </w:tabs>
        <w:ind w:left="1080" w:hanging="360"/>
      </w:pPr>
      <w:rPr>
        <w:rFonts w:cs="Times New Roman" w:hint="default"/>
      </w:rPr>
    </w:lvl>
    <w:lvl w:ilvl="3">
      <w:start w:val="1"/>
      <w:numFmt w:val="upperLetter"/>
      <w:pStyle w:val="NumberedFourthLevelwithUppercaseLetter"/>
      <w:lvlText w:val="%4."/>
      <w:lvlJc w:val="left"/>
      <w:pPr>
        <w:tabs>
          <w:tab w:val="num" w:pos="1440"/>
        </w:tabs>
        <w:ind w:left="1440" w:hanging="3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15:restartNumberingAfterBreak="0">
    <w:nsid w:val="1F3C70DD"/>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3512226"/>
    <w:multiLevelType w:val="multilevel"/>
    <w:tmpl w:val="C31CBFBC"/>
    <w:name w:val="diCartaUpperRomanList"/>
    <w:lvl w:ilvl="0">
      <w:start w:val="1"/>
      <w:numFmt w:val="upperRoman"/>
      <w:pStyle w:val="NumberedFirstLevelwithUppercaseRomanNumeral"/>
      <w:lvlText w:val="%1."/>
      <w:lvlJc w:val="left"/>
      <w:pPr>
        <w:tabs>
          <w:tab w:val="num" w:pos="360"/>
        </w:tabs>
        <w:ind w:left="360" w:hanging="360"/>
      </w:pPr>
      <w:rPr>
        <w:rFonts w:cs="Times New Roman" w:hint="default"/>
      </w:rPr>
    </w:lvl>
    <w:lvl w:ilvl="1">
      <w:start w:val="1"/>
      <w:numFmt w:val="upperRoman"/>
      <w:pStyle w:val="NumberedSecondLevelwithUppercaseRomanNumeral"/>
      <w:lvlText w:val="%2."/>
      <w:lvlJc w:val="left"/>
      <w:pPr>
        <w:tabs>
          <w:tab w:val="num" w:pos="720"/>
        </w:tabs>
        <w:ind w:left="720" w:hanging="360"/>
      </w:pPr>
      <w:rPr>
        <w:rFonts w:cs="Times New Roman" w:hint="default"/>
      </w:rPr>
    </w:lvl>
    <w:lvl w:ilvl="2">
      <w:start w:val="1"/>
      <w:numFmt w:val="upperRoman"/>
      <w:pStyle w:val="NumberedThirdLevelwithUppercaseRomanNumeral"/>
      <w:lvlText w:val="%3."/>
      <w:lvlJc w:val="left"/>
      <w:pPr>
        <w:tabs>
          <w:tab w:val="num" w:pos="1080"/>
        </w:tabs>
        <w:ind w:left="1080" w:hanging="360"/>
      </w:pPr>
      <w:rPr>
        <w:rFonts w:cs="Times New Roman" w:hint="default"/>
      </w:rPr>
    </w:lvl>
    <w:lvl w:ilvl="3">
      <w:start w:val="1"/>
      <w:numFmt w:val="upperRoman"/>
      <w:pStyle w:val="NumberedFourthLevelwithUppercaseRomanNumer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262C28C9"/>
    <w:multiLevelType w:val="hybridMultilevel"/>
    <w:tmpl w:val="9D80A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08F5DBB"/>
    <w:multiLevelType w:val="multilevel"/>
    <w:tmpl w:val="E8ACC7D2"/>
    <w:lvl w:ilvl="0">
      <w:start w:val="1"/>
      <w:numFmt w:val="decimal"/>
      <w:suff w:val="space"/>
      <w:lvlText w:val="EXHIBIT %1."/>
      <w:lvlJc w:val="center"/>
      <w:pPr>
        <w:ind w:left="720" w:hanging="432"/>
      </w:pPr>
      <w:rPr>
        <w:rFonts w:hint="default"/>
      </w:rPr>
    </w:lvl>
    <w:lvl w:ilvl="1">
      <w:start w:val="1"/>
      <w:numFmt w:val="decimal"/>
      <w:pStyle w:val="USAIDHeading2"/>
      <w:lvlText w:val="%1.%2."/>
      <w:lvlJc w:val="left"/>
      <w:pPr>
        <w:ind w:left="1440" w:hanging="720"/>
      </w:pPr>
      <w:rPr>
        <w:rFonts w:hint="default"/>
      </w:rPr>
    </w:lvl>
    <w:lvl w:ilvl="2">
      <w:start w:val="1"/>
      <w:numFmt w:val="decimal"/>
      <w:pStyle w:val="USAIDHeading3"/>
      <w:lvlText w:val="%1.%2.%3."/>
      <w:lvlJc w:val="left"/>
      <w:pPr>
        <w:ind w:left="216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6F9100F"/>
    <w:multiLevelType w:val="multilevel"/>
    <w:tmpl w:val="24729E5A"/>
    <w:name w:val="dicartaLowerRomanList"/>
    <w:lvl w:ilvl="0">
      <w:start w:val="1"/>
      <w:numFmt w:val="lowerRoman"/>
      <w:pStyle w:val="NumberedFirstLevelwithLowercaseRomanNumeral"/>
      <w:lvlText w:val="%1."/>
      <w:lvlJc w:val="left"/>
      <w:pPr>
        <w:tabs>
          <w:tab w:val="num" w:pos="360"/>
        </w:tabs>
        <w:ind w:left="360" w:hanging="360"/>
      </w:pPr>
      <w:rPr>
        <w:rFonts w:cs="Times New Roman" w:hint="default"/>
      </w:rPr>
    </w:lvl>
    <w:lvl w:ilvl="1">
      <w:start w:val="1"/>
      <w:numFmt w:val="lowerRoman"/>
      <w:pStyle w:val="NumberedSecondLevelwithLowercaseRomanNumeral"/>
      <w:lvlText w:val="%2."/>
      <w:lvlJc w:val="left"/>
      <w:pPr>
        <w:tabs>
          <w:tab w:val="num" w:pos="720"/>
        </w:tabs>
        <w:ind w:left="720" w:hanging="360"/>
      </w:pPr>
      <w:rPr>
        <w:rFonts w:cs="Times New Roman" w:hint="default"/>
      </w:rPr>
    </w:lvl>
    <w:lvl w:ilvl="2">
      <w:start w:val="1"/>
      <w:numFmt w:val="lowerRoman"/>
      <w:pStyle w:val="NumberedThirdLevelwithLowercaseRomanNumeral"/>
      <w:lvlText w:val="%3."/>
      <w:lvlJc w:val="left"/>
      <w:pPr>
        <w:tabs>
          <w:tab w:val="num" w:pos="1080"/>
        </w:tabs>
        <w:ind w:left="1080" w:hanging="360"/>
      </w:pPr>
      <w:rPr>
        <w:rFonts w:cs="Times New Roman" w:hint="default"/>
      </w:rPr>
    </w:lvl>
    <w:lvl w:ilvl="3">
      <w:start w:val="1"/>
      <w:numFmt w:val="lowerRoman"/>
      <w:pStyle w:val="NumberedFourthLevelwithLowercaseRomanNumer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4EFE3047"/>
    <w:multiLevelType w:val="multilevel"/>
    <w:tmpl w:val="778A5B72"/>
    <w:name w:val="dicartaLowerLetterList"/>
    <w:lvl w:ilvl="0">
      <w:start w:val="1"/>
      <w:numFmt w:val="lowerLetter"/>
      <w:pStyle w:val="NumberedFirstLevelwithLowercaseLetter"/>
      <w:lvlText w:val="%1."/>
      <w:lvlJc w:val="left"/>
      <w:pPr>
        <w:tabs>
          <w:tab w:val="num" w:pos="360"/>
        </w:tabs>
        <w:ind w:left="360" w:hanging="360"/>
      </w:pPr>
      <w:rPr>
        <w:rFonts w:cs="Times New Roman" w:hint="default"/>
      </w:rPr>
    </w:lvl>
    <w:lvl w:ilvl="1">
      <w:start w:val="1"/>
      <w:numFmt w:val="lowerLetter"/>
      <w:pStyle w:val="NumberedSecondLevelwithLowercaseLetter"/>
      <w:lvlText w:val="%2."/>
      <w:lvlJc w:val="left"/>
      <w:pPr>
        <w:tabs>
          <w:tab w:val="num" w:pos="720"/>
        </w:tabs>
        <w:ind w:left="720" w:hanging="360"/>
      </w:pPr>
      <w:rPr>
        <w:rFonts w:cs="Times New Roman" w:hint="default"/>
      </w:rPr>
    </w:lvl>
    <w:lvl w:ilvl="2">
      <w:start w:val="1"/>
      <w:numFmt w:val="lowerLetter"/>
      <w:pStyle w:val="NumberedThirdLevelwithLowercaseLetter"/>
      <w:lvlText w:val="%3."/>
      <w:lvlJc w:val="left"/>
      <w:pPr>
        <w:tabs>
          <w:tab w:val="num" w:pos="1080"/>
        </w:tabs>
        <w:ind w:left="1080" w:hanging="360"/>
      </w:pPr>
      <w:rPr>
        <w:rFonts w:cs="Times New Roman" w:hint="default"/>
      </w:rPr>
    </w:lvl>
    <w:lvl w:ilvl="3">
      <w:start w:val="1"/>
      <w:numFmt w:val="lowerLetter"/>
      <w:pStyle w:val="NumberedFourthLevelwithLowercase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58F158E0"/>
    <w:multiLevelType w:val="multilevel"/>
    <w:tmpl w:val="55BEB462"/>
    <w:lvl w:ilvl="0">
      <w:start w:val="1"/>
      <w:numFmt w:val="upperRoman"/>
      <w:pStyle w:val="ROMANNUMBERING"/>
      <w:lvlText w:val="%1."/>
      <w:lvlJc w:val="left"/>
      <w:pPr>
        <w:ind w:left="360" w:hanging="360"/>
      </w:pPr>
      <w:rPr>
        <w:rFonts w:hint="default"/>
      </w:rPr>
    </w:lvl>
    <w:lvl w:ilvl="1">
      <w:start w:val="1"/>
      <w:numFmt w:val="upperLetter"/>
      <w:pStyle w:val="ABCWITH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637413FC"/>
    <w:multiLevelType w:val="hybridMultilevel"/>
    <w:tmpl w:val="9B5E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C4029B"/>
    <w:multiLevelType w:val="hybridMultilevel"/>
    <w:tmpl w:val="564ACD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BC4C6D"/>
    <w:multiLevelType w:val="multilevel"/>
    <w:tmpl w:val="AE50A218"/>
    <w:name w:val="diCartaNumberedList"/>
    <w:lvl w:ilvl="0">
      <w:start w:val="1"/>
      <w:numFmt w:val="decimal"/>
      <w:pStyle w:val="NumberedFirstLevelwithNumber"/>
      <w:lvlText w:val="%1."/>
      <w:lvlJc w:val="left"/>
      <w:pPr>
        <w:tabs>
          <w:tab w:val="num" w:pos="360"/>
        </w:tabs>
        <w:ind w:left="360" w:hanging="360"/>
      </w:pPr>
      <w:rPr>
        <w:rFonts w:cs="Times New Roman" w:hint="default"/>
      </w:rPr>
    </w:lvl>
    <w:lvl w:ilvl="1">
      <w:start w:val="1"/>
      <w:numFmt w:val="decimal"/>
      <w:pStyle w:val="NumberedSecondLevelwithNumber"/>
      <w:lvlText w:val="%2."/>
      <w:lvlJc w:val="left"/>
      <w:pPr>
        <w:tabs>
          <w:tab w:val="num" w:pos="720"/>
        </w:tabs>
        <w:ind w:left="720" w:hanging="360"/>
      </w:pPr>
      <w:rPr>
        <w:rFonts w:cs="Times New Roman" w:hint="default"/>
      </w:rPr>
    </w:lvl>
    <w:lvl w:ilvl="2">
      <w:start w:val="1"/>
      <w:numFmt w:val="decimal"/>
      <w:pStyle w:val="NumberedThirdLevelwithNumber"/>
      <w:lvlText w:val="%3."/>
      <w:lvlJc w:val="left"/>
      <w:pPr>
        <w:tabs>
          <w:tab w:val="num" w:pos="1080"/>
        </w:tabs>
        <w:ind w:left="1080" w:hanging="360"/>
      </w:pPr>
      <w:rPr>
        <w:rFonts w:cs="Times New Roman" w:hint="default"/>
      </w:rPr>
    </w:lvl>
    <w:lvl w:ilvl="3">
      <w:start w:val="1"/>
      <w:numFmt w:val="decimal"/>
      <w:pStyle w:val="NumberedFourthLevelwithNumber"/>
      <w:lvlText w:val="%4."/>
      <w:lvlJc w:val="left"/>
      <w:pPr>
        <w:tabs>
          <w:tab w:val="num" w:pos="1440"/>
        </w:tabs>
        <w:ind w:left="1440" w:hanging="360"/>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7" w15:restartNumberingAfterBreak="0">
    <w:nsid w:val="738451DC"/>
    <w:multiLevelType w:val="hybridMultilevel"/>
    <w:tmpl w:val="689EF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696291E"/>
    <w:multiLevelType w:val="hybridMultilevel"/>
    <w:tmpl w:val="D0DE6C88"/>
    <w:lvl w:ilvl="0" w:tplc="399C9B60">
      <w:start w:val="1"/>
      <w:numFmt w:val="upperLetter"/>
      <w:lvlText w:val="(%1)"/>
      <w:lvlJc w:val="left"/>
      <w:pPr>
        <w:ind w:left="720" w:hanging="360"/>
      </w:pPr>
    </w:lvl>
    <w:lvl w:ilvl="1" w:tplc="326009A8">
      <w:start w:val="1"/>
      <w:numFmt w:val="decimal"/>
      <w:lvlText w:val="(%2)"/>
      <w:lvlJc w:val="left"/>
      <w:pPr>
        <w:ind w:left="1440" w:hanging="360"/>
      </w:pPr>
      <w:rPr>
        <w:rFonts w:ascii="Arial" w:hAnsi="Arial" w:cs="Arial" w:hint="default"/>
        <w:b w:val="0"/>
        <w:sz w:val="15"/>
        <w:szCs w:val="15"/>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B4C5F1D"/>
    <w:multiLevelType w:val="multilevel"/>
    <w:tmpl w:val="5ABE8184"/>
    <w:lvl w:ilvl="0">
      <w:start w:val="18"/>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7D3C3F0B"/>
    <w:multiLevelType w:val="multilevel"/>
    <w:tmpl w:val="F5FC8E4E"/>
    <w:lvl w:ilvl="0">
      <w:start w:val="1"/>
      <w:numFmt w:val="decimal"/>
      <w:pStyle w:val="USAIDARTICLE"/>
      <w:lvlText w:val="ARTICLE %1."/>
      <w:lvlJc w:val="left"/>
      <w:pPr>
        <w:ind w:left="0" w:firstLine="0"/>
      </w:pPr>
      <w:rPr>
        <w:rFonts w:hint="default"/>
      </w:rPr>
    </w:lvl>
    <w:lvl w:ilvl="1">
      <w:start w:val="1"/>
      <w:numFmt w:val="upperLetter"/>
      <w:pStyle w:val="USAIDABCNumbering"/>
      <w:lvlText w:val="%2."/>
      <w:lvlJc w:val="left"/>
      <w:pPr>
        <w:ind w:left="360" w:hanging="360"/>
      </w:pPr>
      <w:rPr>
        <w:rFonts w:hint="default"/>
        <w:b w:val="0"/>
        <w:i w:val="0"/>
      </w:rPr>
    </w:lvl>
    <w:lvl w:ilvl="2">
      <w:start w:val="1"/>
      <w:numFmt w:val="decimal"/>
      <w:pStyle w:val="Lvl3-123Numbering"/>
      <w:lvlText w:val="(%3)"/>
      <w:lvlJc w:val="left"/>
      <w:pPr>
        <w:ind w:left="720" w:hanging="360"/>
      </w:pPr>
      <w:rPr>
        <w:rFonts w:hint="default"/>
        <w:b w:val="0"/>
        <w:i w:val="0"/>
      </w:rPr>
    </w:lvl>
    <w:lvl w:ilvl="3">
      <w:start w:val="1"/>
      <w:numFmt w:val="lowerLetter"/>
      <w:pStyle w:val="LvL4-abcNumbering"/>
      <w:lvlText w:val="(%4)"/>
      <w:lvlJc w:val="left"/>
      <w:pPr>
        <w:ind w:left="1080" w:hanging="360"/>
      </w:pPr>
      <w:rPr>
        <w:rFonts w:hint="default"/>
      </w:rPr>
    </w:lvl>
    <w:lvl w:ilvl="4">
      <w:start w:val="1"/>
      <w:numFmt w:val="decimal"/>
      <w:pStyle w:val="LvL5-123Numbering"/>
      <w:lvlText w:val="(%5)"/>
      <w:lvlJc w:val="left"/>
      <w:pPr>
        <w:ind w:left="144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D3C3F0C"/>
    <w:multiLevelType w:val="hybridMultilevel"/>
    <w:tmpl w:val="613CA54A"/>
    <w:lvl w:ilvl="0" w:tplc="937C9518">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3C3F0D"/>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D3C3F0E"/>
    <w:multiLevelType w:val="multilevel"/>
    <w:tmpl w:val="55BEB462"/>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15:restartNumberingAfterBreak="0">
    <w:nsid w:val="7D3C3F0F"/>
    <w:multiLevelType w:val="multilevel"/>
    <w:tmpl w:val="F5FC8E4E"/>
    <w:lvl w:ilvl="0">
      <w:start w:val="1"/>
      <w:numFmt w:val="decimal"/>
      <w:lvlText w:val="ARTICLE %1."/>
      <w:lvlJc w:val="left"/>
      <w:pPr>
        <w:ind w:left="0" w:firstLine="0"/>
      </w:pPr>
      <w:rPr>
        <w:rFonts w:hint="default"/>
      </w:rPr>
    </w:lvl>
    <w:lvl w:ilvl="1">
      <w:start w:val="1"/>
      <w:numFmt w:val="upperLetter"/>
      <w:lvlText w:val="%2."/>
      <w:lvlJc w:val="left"/>
      <w:pPr>
        <w:ind w:left="360" w:hanging="360"/>
      </w:pPr>
      <w:rPr>
        <w:rFonts w:hint="default"/>
        <w:b w:val="0"/>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rPr>
    </w:lvl>
    <w:lvl w:ilvl="4">
      <w:start w:val="1"/>
      <w:numFmt w:val="decimal"/>
      <w:lvlText w:val="(%5)"/>
      <w:lvlJc w:val="left"/>
      <w:pPr>
        <w:ind w:left="144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D3C3F10"/>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D3C3F11"/>
    <w:multiLevelType w:val="hybridMultilevel"/>
    <w:tmpl w:val="613CA54A"/>
    <w:lvl w:ilvl="0" w:tplc="937C9518">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3C3F12"/>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D3C3F13"/>
    <w:multiLevelType w:val="multilevel"/>
    <w:tmpl w:val="55BEB462"/>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15:restartNumberingAfterBreak="0">
    <w:nsid w:val="7D3C3F14"/>
    <w:multiLevelType w:val="multilevel"/>
    <w:tmpl w:val="F5FC8E4E"/>
    <w:lvl w:ilvl="0">
      <w:start w:val="1"/>
      <w:numFmt w:val="decimal"/>
      <w:lvlText w:val="ARTICLE %1."/>
      <w:lvlJc w:val="left"/>
      <w:pPr>
        <w:ind w:left="0" w:firstLine="0"/>
      </w:pPr>
      <w:rPr>
        <w:rFonts w:hint="default"/>
      </w:rPr>
    </w:lvl>
    <w:lvl w:ilvl="1">
      <w:start w:val="1"/>
      <w:numFmt w:val="upperLetter"/>
      <w:lvlText w:val="%2."/>
      <w:lvlJc w:val="left"/>
      <w:pPr>
        <w:ind w:left="360" w:hanging="360"/>
      </w:pPr>
      <w:rPr>
        <w:rFonts w:hint="default"/>
        <w:b w:val="0"/>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rPr>
    </w:lvl>
    <w:lvl w:ilvl="4">
      <w:start w:val="1"/>
      <w:numFmt w:val="decimal"/>
      <w:lvlText w:val="(%5)"/>
      <w:lvlJc w:val="left"/>
      <w:pPr>
        <w:ind w:left="144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D3C3F15"/>
    <w:multiLevelType w:val="hybridMultilevel"/>
    <w:tmpl w:val="613CA54A"/>
    <w:lvl w:ilvl="0" w:tplc="937C9518">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3C3F16"/>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D3C3F17"/>
    <w:multiLevelType w:val="multilevel"/>
    <w:tmpl w:val="55BEB462"/>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7D3C3F18"/>
    <w:multiLevelType w:val="multilevel"/>
    <w:tmpl w:val="F5FC8E4E"/>
    <w:lvl w:ilvl="0">
      <w:start w:val="1"/>
      <w:numFmt w:val="decimal"/>
      <w:lvlText w:val="ARTICLE %1."/>
      <w:lvlJc w:val="left"/>
      <w:pPr>
        <w:ind w:left="0" w:firstLine="0"/>
      </w:pPr>
      <w:rPr>
        <w:rFonts w:hint="default"/>
      </w:rPr>
    </w:lvl>
    <w:lvl w:ilvl="1">
      <w:start w:val="1"/>
      <w:numFmt w:val="upperLetter"/>
      <w:lvlText w:val="%2."/>
      <w:lvlJc w:val="left"/>
      <w:pPr>
        <w:ind w:left="360" w:hanging="360"/>
      </w:pPr>
      <w:rPr>
        <w:rFonts w:hint="default"/>
        <w:b w:val="0"/>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rPr>
    </w:lvl>
    <w:lvl w:ilvl="4">
      <w:start w:val="1"/>
      <w:numFmt w:val="decimal"/>
      <w:lvlText w:val="(%5)"/>
      <w:lvlJc w:val="left"/>
      <w:pPr>
        <w:ind w:left="144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D3C3F19"/>
    <w:multiLevelType w:val="hybridMultilevel"/>
    <w:tmpl w:val="613CA54A"/>
    <w:lvl w:ilvl="0" w:tplc="937C9518">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3C3F1A"/>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D3C3F1B"/>
    <w:multiLevelType w:val="multilevel"/>
    <w:tmpl w:val="55BEB462"/>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15:restartNumberingAfterBreak="0">
    <w:nsid w:val="7D3C3F1C"/>
    <w:multiLevelType w:val="multilevel"/>
    <w:tmpl w:val="F5FC8E4E"/>
    <w:lvl w:ilvl="0">
      <w:start w:val="1"/>
      <w:numFmt w:val="decimal"/>
      <w:lvlText w:val="ARTICLE %1."/>
      <w:lvlJc w:val="left"/>
      <w:pPr>
        <w:ind w:left="0" w:firstLine="0"/>
      </w:pPr>
      <w:rPr>
        <w:rFonts w:hint="default"/>
      </w:rPr>
    </w:lvl>
    <w:lvl w:ilvl="1">
      <w:start w:val="1"/>
      <w:numFmt w:val="upperLetter"/>
      <w:lvlText w:val="%2."/>
      <w:lvlJc w:val="left"/>
      <w:pPr>
        <w:ind w:left="360" w:hanging="360"/>
      </w:pPr>
      <w:rPr>
        <w:rFonts w:hint="default"/>
        <w:b w:val="0"/>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rPr>
    </w:lvl>
    <w:lvl w:ilvl="4">
      <w:start w:val="1"/>
      <w:numFmt w:val="decimal"/>
      <w:lvlText w:val="(%5)"/>
      <w:lvlJc w:val="left"/>
      <w:pPr>
        <w:ind w:left="144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7D3C3F1D"/>
    <w:multiLevelType w:val="hybridMultilevel"/>
    <w:tmpl w:val="613CA54A"/>
    <w:lvl w:ilvl="0" w:tplc="937C9518">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3C3F1E"/>
    <w:multiLevelType w:val="multilevel"/>
    <w:tmpl w:val="0409001D"/>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D3C3F1F"/>
    <w:multiLevelType w:val="multilevel"/>
    <w:tmpl w:val="FD4CF70E"/>
    <w:lvl w:ilvl="0">
      <w:start w:val="17"/>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15:restartNumberingAfterBreak="0">
    <w:nsid w:val="7D3C3F20"/>
    <w:multiLevelType w:val="multilevel"/>
    <w:tmpl w:val="F5FC8E4E"/>
    <w:lvl w:ilvl="0">
      <w:start w:val="1"/>
      <w:numFmt w:val="decimal"/>
      <w:lvlText w:val="ARTICLE %1."/>
      <w:lvlJc w:val="left"/>
      <w:pPr>
        <w:ind w:left="0" w:firstLine="0"/>
      </w:pPr>
      <w:rPr>
        <w:rFonts w:hint="default"/>
      </w:rPr>
    </w:lvl>
    <w:lvl w:ilvl="1">
      <w:start w:val="1"/>
      <w:numFmt w:val="upperLetter"/>
      <w:lvlText w:val="%2."/>
      <w:lvlJc w:val="left"/>
      <w:pPr>
        <w:ind w:left="360" w:hanging="360"/>
      </w:pPr>
      <w:rPr>
        <w:rFonts w:hint="default"/>
        <w:b w:val="0"/>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rPr>
    </w:lvl>
    <w:lvl w:ilvl="4">
      <w:start w:val="1"/>
      <w:numFmt w:val="decimal"/>
      <w:lvlText w:val="(%5)"/>
      <w:lvlJc w:val="left"/>
      <w:pPr>
        <w:ind w:left="144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D3C3F21"/>
    <w:multiLevelType w:val="hybridMultilevel"/>
    <w:tmpl w:val="613CA54A"/>
    <w:lvl w:ilvl="0" w:tplc="937C9518">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3C3F22"/>
    <w:multiLevelType w:val="multilevel"/>
    <w:tmpl w:val="0409001D"/>
    <w:styleLink w:val="CustomListStyle1"/>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D3C3F23"/>
    <w:multiLevelType w:val="multilevel"/>
    <w:tmpl w:val="9CD87DDE"/>
    <w:lvl w:ilvl="0">
      <w:start w:val="18"/>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5" w15:restartNumberingAfterBreak="0">
    <w:nsid w:val="7D3C3F24"/>
    <w:multiLevelType w:val="multilevel"/>
    <w:tmpl w:val="F5FC8E4E"/>
    <w:lvl w:ilvl="0">
      <w:start w:val="1"/>
      <w:numFmt w:val="decimal"/>
      <w:lvlText w:val="ARTICLE %1."/>
      <w:lvlJc w:val="left"/>
      <w:pPr>
        <w:ind w:left="0" w:firstLine="0"/>
      </w:pPr>
      <w:rPr>
        <w:rFonts w:hint="default"/>
      </w:rPr>
    </w:lvl>
    <w:lvl w:ilvl="1">
      <w:start w:val="1"/>
      <w:numFmt w:val="upperLetter"/>
      <w:lvlText w:val="%2."/>
      <w:lvlJc w:val="left"/>
      <w:pPr>
        <w:ind w:left="360" w:hanging="360"/>
      </w:pPr>
      <w:rPr>
        <w:rFonts w:hint="default"/>
        <w:b w:val="0"/>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rPr>
    </w:lvl>
    <w:lvl w:ilvl="4">
      <w:start w:val="1"/>
      <w:numFmt w:val="decimal"/>
      <w:lvlText w:val="(%5)"/>
      <w:lvlJc w:val="left"/>
      <w:pPr>
        <w:ind w:left="144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7"/>
  </w:num>
  <w:num w:numId="2">
    <w:abstractNumId w:val="16"/>
  </w:num>
  <w:num w:numId="3">
    <w:abstractNumId w:val="8"/>
  </w:num>
  <w:num w:numId="4">
    <w:abstractNumId w:val="11"/>
  </w:num>
  <w:num w:numId="5">
    <w:abstractNumId w:val="6"/>
  </w:num>
  <w:num w:numId="6">
    <w:abstractNumId w:val="12"/>
  </w:num>
  <w:num w:numId="7">
    <w:abstractNumId w:val="2"/>
  </w:num>
  <w:num w:numId="8">
    <w:abstractNumId w:val="5"/>
  </w:num>
  <w:num w:numId="9">
    <w:abstractNumId w:val="10"/>
  </w:num>
  <w:num w:numId="10">
    <w:abstractNumId w:val="20"/>
  </w:num>
  <w:num w:numId="11">
    <w:abstractNumId w:val="20"/>
    <w:lvlOverride w:ilvl="0">
      <w:lvl w:ilvl="0">
        <w:start w:val="1"/>
        <w:numFmt w:val="decimal"/>
        <w:pStyle w:val="USAIDARTICLE"/>
        <w:lvlText w:val="ARTICLE %1."/>
        <w:lvlJc w:val="left"/>
        <w:pPr>
          <w:ind w:left="0" w:firstLine="0"/>
        </w:pPr>
        <w:rPr>
          <w:rFonts w:hint="default"/>
        </w:rPr>
      </w:lvl>
    </w:lvlOverride>
    <w:lvlOverride w:ilvl="1">
      <w:lvl w:ilvl="1">
        <w:start w:val="1"/>
        <w:numFmt w:val="upperLetter"/>
        <w:pStyle w:val="USAIDABCNumbering"/>
        <w:lvlText w:val="%2."/>
        <w:lvlJc w:val="left"/>
        <w:pPr>
          <w:ind w:left="360" w:hanging="360"/>
        </w:pPr>
        <w:rPr>
          <w:rFonts w:hint="default"/>
          <w:b w:val="0"/>
          <w:i w:val="0"/>
        </w:rPr>
      </w:lvl>
    </w:lvlOverride>
    <w:lvlOverride w:ilvl="2">
      <w:lvl w:ilvl="2">
        <w:start w:val="1"/>
        <w:numFmt w:val="decimal"/>
        <w:pStyle w:val="Lvl3-123Numbering"/>
        <w:lvlText w:val="(%3)"/>
        <w:lvlJc w:val="left"/>
        <w:pPr>
          <w:ind w:left="1080" w:hanging="360"/>
        </w:pPr>
        <w:rPr>
          <w:rFonts w:hint="default"/>
          <w:b w:val="0"/>
          <w:i w:val="0"/>
        </w:rPr>
      </w:lvl>
    </w:lvlOverride>
    <w:lvlOverride w:ilvl="3">
      <w:lvl w:ilvl="3">
        <w:start w:val="1"/>
        <w:numFmt w:val="lowerLetter"/>
        <w:pStyle w:val="LvL4-abcNumbering"/>
        <w:lvlText w:val="(%4)"/>
        <w:lvlJc w:val="left"/>
        <w:pPr>
          <w:ind w:left="1080" w:hanging="360"/>
        </w:pPr>
        <w:rPr>
          <w:rFonts w:hint="default"/>
        </w:rPr>
      </w:lvl>
    </w:lvlOverride>
    <w:lvlOverride w:ilvl="4">
      <w:lvl w:ilvl="4">
        <w:start w:val="1"/>
        <w:numFmt w:val="decimal"/>
        <w:pStyle w:val="LvL5-123Numbering"/>
        <w:lvlText w:val="(%5)"/>
        <w:lvlJc w:val="left"/>
        <w:pPr>
          <w:ind w:left="144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2">
    <w:abstractNumId w:val="13"/>
  </w:num>
  <w:num w:numId="13">
    <w:abstractNumId w:val="22"/>
  </w:num>
  <w:num w:numId="14">
    <w:abstractNumId w:val="21"/>
  </w:num>
  <w:num w:numId="15">
    <w:abstractNumId w:val="24"/>
  </w:num>
  <w:num w:numId="16">
    <w:abstractNumId w:val="23"/>
  </w:num>
  <w:num w:numId="17">
    <w:abstractNumId w:val="25"/>
  </w:num>
  <w:num w:numId="18">
    <w:abstractNumId w:val="27"/>
  </w:num>
  <w:num w:numId="19">
    <w:abstractNumId w:val="26"/>
  </w:num>
  <w:num w:numId="20">
    <w:abstractNumId w:val="29"/>
  </w:num>
  <w:num w:numId="21">
    <w:abstractNumId w:val="28"/>
  </w:num>
  <w:num w:numId="22">
    <w:abstractNumId w:val="31"/>
  </w:num>
  <w:num w:numId="23">
    <w:abstractNumId w:val="30"/>
  </w:num>
  <w:num w:numId="24">
    <w:abstractNumId w:val="33"/>
  </w:num>
  <w:num w:numId="25">
    <w:abstractNumId w:val="32"/>
  </w:num>
  <w:num w:numId="26">
    <w:abstractNumId w:val="14"/>
  </w:num>
  <w:num w:numId="27">
    <w:abstractNumId w:val="1"/>
  </w:num>
  <w:num w:numId="28">
    <w:abstractNumId w:val="17"/>
  </w:num>
  <w:num w:numId="29">
    <w:abstractNumId w:val="9"/>
  </w:num>
  <w:num w:numId="30">
    <w:abstractNumId w:val="35"/>
  </w:num>
  <w:num w:numId="31">
    <w:abstractNumId w:val="34"/>
  </w:num>
  <w:num w:numId="32">
    <w:abstractNumId w:val="37"/>
  </w:num>
  <w:num w:numId="33">
    <w:abstractNumId w:val="36"/>
  </w:num>
  <w:num w:numId="34">
    <w:abstractNumId w:val="0"/>
  </w:num>
  <w:num w:numId="35">
    <w:abstractNumId w:val="15"/>
  </w:num>
  <w:num w:numId="36">
    <w:abstractNumId w:val="3"/>
  </w:num>
  <w:num w:numId="37">
    <w:abstractNumId w:val="39"/>
  </w:num>
  <w:num w:numId="38">
    <w:abstractNumId w:val="38"/>
  </w:num>
  <w:num w:numId="39">
    <w:abstractNumId w:val="41"/>
  </w:num>
  <w:num w:numId="40">
    <w:abstractNumId w:val="40"/>
  </w:num>
  <w:num w:numId="41">
    <w:abstractNumId w:val="40"/>
  </w:num>
  <w:num w:numId="42">
    <w:abstractNumId w:val="43"/>
  </w:num>
  <w:num w:numId="43">
    <w:abstractNumId w:val="42"/>
  </w:num>
  <w:num w:numId="44">
    <w:abstractNumId w:val="45"/>
  </w:num>
  <w:num w:numId="45">
    <w:abstractNumId w:val="44"/>
  </w:num>
  <w:num w:numId="46">
    <w:abstractNumId w:val="44"/>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num>
  <w:num w:numId="50">
    <w:abstractNumId w:val="1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658"/>
    <w:rsid w:val="00005AA8"/>
    <w:rsid w:val="0001415E"/>
    <w:rsid w:val="0002022E"/>
    <w:rsid w:val="00034029"/>
    <w:rsid w:val="00043E2D"/>
    <w:rsid w:val="000703B0"/>
    <w:rsid w:val="0008453A"/>
    <w:rsid w:val="000A5142"/>
    <w:rsid w:val="000E3EA4"/>
    <w:rsid w:val="000F6C34"/>
    <w:rsid w:val="00115DF4"/>
    <w:rsid w:val="00141F91"/>
    <w:rsid w:val="00164E55"/>
    <w:rsid w:val="00165FF2"/>
    <w:rsid w:val="00167FD1"/>
    <w:rsid w:val="00186161"/>
    <w:rsid w:val="001B5F37"/>
    <w:rsid w:val="001D6639"/>
    <w:rsid w:val="001E6B7E"/>
    <w:rsid w:val="001F382D"/>
    <w:rsid w:val="001F7BA4"/>
    <w:rsid w:val="002416F6"/>
    <w:rsid w:val="0026522B"/>
    <w:rsid w:val="00285A19"/>
    <w:rsid w:val="00290472"/>
    <w:rsid w:val="002A6B1A"/>
    <w:rsid w:val="002D0A8C"/>
    <w:rsid w:val="002D49E2"/>
    <w:rsid w:val="002F2CC7"/>
    <w:rsid w:val="00300756"/>
    <w:rsid w:val="00327796"/>
    <w:rsid w:val="003353EE"/>
    <w:rsid w:val="003425B6"/>
    <w:rsid w:val="00346ABB"/>
    <w:rsid w:val="0035242A"/>
    <w:rsid w:val="00360652"/>
    <w:rsid w:val="00361891"/>
    <w:rsid w:val="0036668B"/>
    <w:rsid w:val="00372835"/>
    <w:rsid w:val="00380A6C"/>
    <w:rsid w:val="0039704C"/>
    <w:rsid w:val="003A389B"/>
    <w:rsid w:val="003A40B7"/>
    <w:rsid w:val="003C4550"/>
    <w:rsid w:val="003E3213"/>
    <w:rsid w:val="003E7FEC"/>
    <w:rsid w:val="003F4616"/>
    <w:rsid w:val="003F7F44"/>
    <w:rsid w:val="00423D4D"/>
    <w:rsid w:val="00430F78"/>
    <w:rsid w:val="004625C4"/>
    <w:rsid w:val="0048372F"/>
    <w:rsid w:val="00485CCF"/>
    <w:rsid w:val="00485D31"/>
    <w:rsid w:val="004945D1"/>
    <w:rsid w:val="004B6019"/>
    <w:rsid w:val="004E236A"/>
    <w:rsid w:val="004E7F5E"/>
    <w:rsid w:val="00521D16"/>
    <w:rsid w:val="00531F96"/>
    <w:rsid w:val="00532866"/>
    <w:rsid w:val="00534DFF"/>
    <w:rsid w:val="005425B5"/>
    <w:rsid w:val="005468A3"/>
    <w:rsid w:val="005476DD"/>
    <w:rsid w:val="0056093E"/>
    <w:rsid w:val="00567C09"/>
    <w:rsid w:val="005730A2"/>
    <w:rsid w:val="005739AA"/>
    <w:rsid w:val="005829D9"/>
    <w:rsid w:val="00583E4E"/>
    <w:rsid w:val="005A78FF"/>
    <w:rsid w:val="005C2A24"/>
    <w:rsid w:val="005E5902"/>
    <w:rsid w:val="006270B6"/>
    <w:rsid w:val="00634112"/>
    <w:rsid w:val="00641643"/>
    <w:rsid w:val="0065314D"/>
    <w:rsid w:val="00656D42"/>
    <w:rsid w:val="006674B5"/>
    <w:rsid w:val="00675ADC"/>
    <w:rsid w:val="006A4F8C"/>
    <w:rsid w:val="006D226B"/>
    <w:rsid w:val="006D50CB"/>
    <w:rsid w:val="006D59CD"/>
    <w:rsid w:val="006F00B3"/>
    <w:rsid w:val="006F471A"/>
    <w:rsid w:val="007079F1"/>
    <w:rsid w:val="00725B9F"/>
    <w:rsid w:val="007C5206"/>
    <w:rsid w:val="007D62D1"/>
    <w:rsid w:val="0082190D"/>
    <w:rsid w:val="008235B6"/>
    <w:rsid w:val="00833E54"/>
    <w:rsid w:val="00834826"/>
    <w:rsid w:val="0083504A"/>
    <w:rsid w:val="008556BF"/>
    <w:rsid w:val="00857F65"/>
    <w:rsid w:val="00860984"/>
    <w:rsid w:val="0087471C"/>
    <w:rsid w:val="00887CFD"/>
    <w:rsid w:val="00887D35"/>
    <w:rsid w:val="008A5E0C"/>
    <w:rsid w:val="008B6CF7"/>
    <w:rsid w:val="00921912"/>
    <w:rsid w:val="00932F5F"/>
    <w:rsid w:val="0095410C"/>
    <w:rsid w:val="00971628"/>
    <w:rsid w:val="009716DE"/>
    <w:rsid w:val="00995658"/>
    <w:rsid w:val="009A290E"/>
    <w:rsid w:val="009C3BC0"/>
    <w:rsid w:val="009D276A"/>
    <w:rsid w:val="009D51AE"/>
    <w:rsid w:val="009E015A"/>
    <w:rsid w:val="009E3D24"/>
    <w:rsid w:val="00A02D60"/>
    <w:rsid w:val="00A06732"/>
    <w:rsid w:val="00A06EF2"/>
    <w:rsid w:val="00A37EA9"/>
    <w:rsid w:val="00A41332"/>
    <w:rsid w:val="00A42C14"/>
    <w:rsid w:val="00A77D94"/>
    <w:rsid w:val="00AA19C4"/>
    <w:rsid w:val="00AC5912"/>
    <w:rsid w:val="00AE4260"/>
    <w:rsid w:val="00B21222"/>
    <w:rsid w:val="00B46CA7"/>
    <w:rsid w:val="00B47412"/>
    <w:rsid w:val="00B60E0E"/>
    <w:rsid w:val="00B81E4C"/>
    <w:rsid w:val="00BA4D9D"/>
    <w:rsid w:val="00BA7343"/>
    <w:rsid w:val="00BB28A1"/>
    <w:rsid w:val="00C10BCD"/>
    <w:rsid w:val="00C15BA1"/>
    <w:rsid w:val="00C3664D"/>
    <w:rsid w:val="00C44466"/>
    <w:rsid w:val="00C445DA"/>
    <w:rsid w:val="00C70DBC"/>
    <w:rsid w:val="00C710FF"/>
    <w:rsid w:val="00C95BAD"/>
    <w:rsid w:val="00CB4384"/>
    <w:rsid w:val="00CC09C9"/>
    <w:rsid w:val="00CD24E0"/>
    <w:rsid w:val="00D05D36"/>
    <w:rsid w:val="00D1597F"/>
    <w:rsid w:val="00D20315"/>
    <w:rsid w:val="00D22CE1"/>
    <w:rsid w:val="00D3148A"/>
    <w:rsid w:val="00D4177D"/>
    <w:rsid w:val="00D563A4"/>
    <w:rsid w:val="00D572AC"/>
    <w:rsid w:val="00D67865"/>
    <w:rsid w:val="00DA5A1A"/>
    <w:rsid w:val="00DB75ED"/>
    <w:rsid w:val="00DD4D66"/>
    <w:rsid w:val="00DD6340"/>
    <w:rsid w:val="00DF4350"/>
    <w:rsid w:val="00E00F6E"/>
    <w:rsid w:val="00E04E68"/>
    <w:rsid w:val="00E45DF7"/>
    <w:rsid w:val="00E6778E"/>
    <w:rsid w:val="00E7283D"/>
    <w:rsid w:val="00E853C8"/>
    <w:rsid w:val="00E909C1"/>
    <w:rsid w:val="00EA1F1B"/>
    <w:rsid w:val="00EC17D1"/>
    <w:rsid w:val="00EC62E6"/>
    <w:rsid w:val="00EF631A"/>
    <w:rsid w:val="00F336B7"/>
    <w:rsid w:val="00F41B74"/>
    <w:rsid w:val="00F43176"/>
    <w:rsid w:val="00F56EF9"/>
    <w:rsid w:val="00F741EF"/>
    <w:rsid w:val="00F7741C"/>
    <w:rsid w:val="00F91E4D"/>
    <w:rsid w:val="00FD29B1"/>
    <w:rsid w:val="00FE54C8"/>
    <w:rsid w:val="00FF21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8A8565-680F-4A07-8949-B7A11999B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658"/>
    <w:pPr>
      <w:spacing w:after="0" w:line="240" w:lineRule="auto"/>
    </w:pPr>
    <w:rPr>
      <w:rFonts w:ascii="Calibri" w:eastAsia="Times New Roman" w:hAnsi="Calibri" w:cs="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tyle1">
    <w:name w:val="TableStyle1"/>
    <w:basedOn w:val="TableNormal"/>
    <w:uiPriority w:val="99"/>
    <w:rsid w:val="00834826"/>
    <w:pPr>
      <w:spacing w:after="0" w:line="240" w:lineRule="auto"/>
    </w:pPr>
    <w:rPr>
      <w:b/>
      <w:color w:val="FF0000"/>
    </w:rPr>
    <w:tblPr/>
    <w:tcPr>
      <w:shd w:val="clear" w:color="auto" w:fill="CCC0D9" w:themeFill="accent4" w:themeFillTint="66"/>
    </w:tcPr>
  </w:style>
  <w:style w:type="table" w:customStyle="1" w:styleId="CustomTableStyle1">
    <w:name w:val="CustomTableStyle1"/>
    <w:basedOn w:val="TableNormal"/>
    <w:uiPriority w:val="99"/>
    <w:rsid w:val="00346ABB"/>
    <w:pPr>
      <w:spacing w:after="0" w:line="240" w:lineRule="auto"/>
    </w:pPr>
    <w:rPr>
      <w:b/>
      <w:color w:val="FF0000"/>
    </w:rPr>
    <w:tblPr/>
    <w:tcPr>
      <w:shd w:val="clear" w:color="auto" w:fill="D6E3BC" w:themeFill="accent3" w:themeFillTint="66"/>
    </w:tcPr>
  </w:style>
  <w:style w:type="numbering" w:customStyle="1" w:styleId="CustomListStyle1">
    <w:name w:val="CustomListStyle1"/>
    <w:basedOn w:val="NoList"/>
    <w:uiPriority w:val="99"/>
    <w:rsid w:val="00346ABB"/>
    <w:pPr>
      <w:numPr>
        <w:numId w:val="42"/>
      </w:numPr>
    </w:pPr>
  </w:style>
  <w:style w:type="table" w:customStyle="1" w:styleId="CustomTableStyle2">
    <w:name w:val="CustomTableStyle2"/>
    <w:basedOn w:val="TableNormal"/>
    <w:uiPriority w:val="99"/>
    <w:rsid w:val="00346ABB"/>
    <w:pPr>
      <w:spacing w:after="0" w:line="240" w:lineRule="auto"/>
    </w:pPr>
    <w:rPr>
      <w:b/>
      <w:color w:val="FF0000"/>
    </w:rPr>
    <w:tblPr/>
    <w:tcPr>
      <w:shd w:val="clear" w:color="auto" w:fill="C2D69B" w:themeFill="accent3" w:themeFillTint="99"/>
    </w:tcPr>
  </w:style>
  <w:style w:type="paragraph" w:customStyle="1" w:styleId="ContractTitle">
    <w:name w:val="Contract Title"/>
    <w:basedOn w:val="Normal"/>
    <w:qFormat/>
    <w:rsid w:val="007D62D1"/>
    <w:pPr>
      <w:spacing w:after="120"/>
      <w:jc w:val="center"/>
    </w:pPr>
    <w:rPr>
      <w:rFonts w:ascii="Times New Roman" w:eastAsia="Calibri" w:hAnsi="Times New Roman"/>
      <w:b/>
      <w:sz w:val="24"/>
      <w:szCs w:val="22"/>
    </w:rPr>
  </w:style>
  <w:style w:type="paragraph" w:styleId="Header">
    <w:name w:val="header"/>
    <w:basedOn w:val="Normal"/>
    <w:link w:val="HeaderChar"/>
    <w:uiPriority w:val="99"/>
    <w:rsid w:val="00995658"/>
    <w:pPr>
      <w:tabs>
        <w:tab w:val="center" w:pos="4320"/>
        <w:tab w:val="right" w:pos="8640"/>
      </w:tabs>
    </w:pPr>
  </w:style>
  <w:style w:type="character" w:customStyle="1" w:styleId="HeaderChar">
    <w:name w:val="Header Char"/>
    <w:basedOn w:val="DefaultParagraphFont"/>
    <w:link w:val="Header"/>
    <w:uiPriority w:val="99"/>
    <w:rsid w:val="00995658"/>
    <w:rPr>
      <w:rFonts w:ascii="Calibri" w:eastAsia="Times New Roman" w:hAnsi="Calibri" w:cs="Times New Roman"/>
      <w:szCs w:val="24"/>
      <w:lang w:eastAsia="en-US"/>
    </w:rPr>
  </w:style>
  <w:style w:type="paragraph" w:styleId="Footer">
    <w:name w:val="footer"/>
    <w:basedOn w:val="Normal"/>
    <w:link w:val="FooterChar"/>
    <w:uiPriority w:val="99"/>
    <w:rsid w:val="00995658"/>
    <w:pPr>
      <w:tabs>
        <w:tab w:val="center" w:pos="4320"/>
        <w:tab w:val="right" w:pos="8640"/>
      </w:tabs>
    </w:pPr>
  </w:style>
  <w:style w:type="character" w:customStyle="1" w:styleId="FooterChar">
    <w:name w:val="Footer Char"/>
    <w:basedOn w:val="DefaultParagraphFont"/>
    <w:link w:val="Footer"/>
    <w:uiPriority w:val="99"/>
    <w:rsid w:val="00995658"/>
    <w:rPr>
      <w:rFonts w:ascii="Calibri" w:eastAsia="Times New Roman" w:hAnsi="Calibri" w:cs="Times New Roman"/>
      <w:szCs w:val="24"/>
      <w:lang w:eastAsia="en-US"/>
    </w:rPr>
  </w:style>
  <w:style w:type="character" w:styleId="PageNumber">
    <w:name w:val="page number"/>
    <w:basedOn w:val="DefaultParagraphFont"/>
    <w:uiPriority w:val="99"/>
    <w:rsid w:val="00995658"/>
    <w:rPr>
      <w:rFonts w:cs="Times New Roman"/>
    </w:rPr>
  </w:style>
  <w:style w:type="paragraph" w:styleId="Date">
    <w:name w:val="Date"/>
    <w:basedOn w:val="Normal"/>
    <w:next w:val="Normal"/>
    <w:link w:val="DateChar"/>
    <w:uiPriority w:val="99"/>
    <w:rsid w:val="00995658"/>
  </w:style>
  <w:style w:type="character" w:customStyle="1" w:styleId="DateChar">
    <w:name w:val="Date Char"/>
    <w:basedOn w:val="DefaultParagraphFont"/>
    <w:link w:val="Date"/>
    <w:uiPriority w:val="99"/>
    <w:rsid w:val="00995658"/>
    <w:rPr>
      <w:rFonts w:ascii="Calibri" w:eastAsia="Times New Roman" w:hAnsi="Calibri" w:cs="Times New Roman"/>
      <w:szCs w:val="24"/>
      <w:lang w:eastAsia="en-US"/>
    </w:rPr>
  </w:style>
  <w:style w:type="paragraph" w:customStyle="1" w:styleId="NumberedFirstLevelwithUppercaseRomanNumeral">
    <w:name w:val="Numbered First Level with Uppercase Roman Numeral"/>
    <w:link w:val="NumberedFirstLevelwithUppercaseRomanNumeralChar"/>
    <w:uiPriority w:val="99"/>
    <w:rsid w:val="00995658"/>
    <w:pPr>
      <w:numPr>
        <w:numId w:val="3"/>
      </w:numPr>
      <w:spacing w:after="0" w:line="240" w:lineRule="auto"/>
    </w:pPr>
    <w:rPr>
      <w:rFonts w:ascii="Calibri" w:eastAsia="Times New Roman" w:hAnsi="Calibri" w:cs="Times New Roman"/>
      <w:szCs w:val="24"/>
      <w:lang w:eastAsia="en-US"/>
    </w:rPr>
  </w:style>
  <w:style w:type="paragraph" w:customStyle="1" w:styleId="NumberedSecondLevelwithUppercaseRomanNumeral">
    <w:name w:val="Numbered Second Level with Uppercase Roman Numeral"/>
    <w:basedOn w:val="NumberedFirstLevelwithUppercaseRomanNumeral"/>
    <w:uiPriority w:val="99"/>
    <w:rsid w:val="00995658"/>
    <w:pPr>
      <w:numPr>
        <w:ilvl w:val="1"/>
      </w:numPr>
      <w:tabs>
        <w:tab w:val="clear" w:pos="720"/>
        <w:tab w:val="num" w:pos="360"/>
      </w:tabs>
    </w:pPr>
  </w:style>
  <w:style w:type="paragraph" w:customStyle="1" w:styleId="NumberedThirdLevelwithUppercaseRomanNumeral">
    <w:name w:val="Numbered Third Level with Uppercase Roman Numeral"/>
    <w:basedOn w:val="NumberedSecondLevelwithUppercaseRomanNumeral"/>
    <w:uiPriority w:val="99"/>
    <w:rsid w:val="00995658"/>
    <w:pPr>
      <w:numPr>
        <w:ilvl w:val="2"/>
      </w:numPr>
      <w:tabs>
        <w:tab w:val="clear" w:pos="1080"/>
        <w:tab w:val="num" w:pos="360"/>
      </w:tabs>
    </w:pPr>
  </w:style>
  <w:style w:type="paragraph" w:customStyle="1" w:styleId="NumberedFourthLevelwithUppercaseRomanNumeral">
    <w:name w:val="Numbered Fourth Level with Uppercase Roman Numeral"/>
    <w:basedOn w:val="NumberedThirdLevelwithUppercaseRomanNumeral"/>
    <w:uiPriority w:val="99"/>
    <w:rsid w:val="00995658"/>
    <w:pPr>
      <w:numPr>
        <w:ilvl w:val="3"/>
      </w:numPr>
      <w:tabs>
        <w:tab w:val="clear" w:pos="1440"/>
        <w:tab w:val="num" w:pos="360"/>
      </w:tabs>
    </w:pPr>
  </w:style>
  <w:style w:type="paragraph" w:customStyle="1" w:styleId="NumberedFirstLevelwithLowercaseRomanNumeral">
    <w:name w:val="Numbered First Level with Lowercase Roman Numeral"/>
    <w:uiPriority w:val="99"/>
    <w:rsid w:val="00995658"/>
    <w:pPr>
      <w:numPr>
        <w:numId w:val="4"/>
      </w:numPr>
      <w:spacing w:after="0" w:line="240" w:lineRule="auto"/>
    </w:pPr>
    <w:rPr>
      <w:rFonts w:ascii="Calibri" w:eastAsia="Times New Roman" w:hAnsi="Calibri" w:cs="Times New Roman"/>
      <w:szCs w:val="24"/>
      <w:lang w:eastAsia="en-US"/>
    </w:rPr>
  </w:style>
  <w:style w:type="paragraph" w:customStyle="1" w:styleId="NumberedSecondLevelwithLowercaseRomanNumeral">
    <w:name w:val="Numbered Second Level with Lowercase Roman Numeral"/>
    <w:basedOn w:val="NumberedFirstLevelwithLowercaseRomanNumeral"/>
    <w:uiPriority w:val="99"/>
    <w:rsid w:val="00995658"/>
    <w:pPr>
      <w:numPr>
        <w:ilvl w:val="1"/>
      </w:numPr>
      <w:tabs>
        <w:tab w:val="num" w:pos="2520"/>
      </w:tabs>
    </w:pPr>
  </w:style>
  <w:style w:type="paragraph" w:customStyle="1" w:styleId="NumberedThirdLevelwithLowercaseRomanNumeral">
    <w:name w:val="Numbered Third Level with Lowercase Roman Numeral"/>
    <w:basedOn w:val="NumberedSecondLevelwithLowercaseRomanNumeral"/>
    <w:uiPriority w:val="99"/>
    <w:rsid w:val="00995658"/>
    <w:pPr>
      <w:numPr>
        <w:ilvl w:val="2"/>
      </w:numPr>
      <w:tabs>
        <w:tab w:val="num" w:pos="1008"/>
      </w:tabs>
      <w:ind w:hanging="432"/>
    </w:pPr>
  </w:style>
  <w:style w:type="character" w:customStyle="1" w:styleId="NumberedFirstLevelwithUppercaseRomanNumeralChar">
    <w:name w:val="Numbered First Level with Uppercase Roman Numeral Char"/>
    <w:basedOn w:val="DefaultParagraphFont"/>
    <w:link w:val="NumberedFirstLevelwithUppercaseRomanNumeral"/>
    <w:uiPriority w:val="99"/>
    <w:locked/>
    <w:rsid w:val="00995658"/>
    <w:rPr>
      <w:rFonts w:ascii="Calibri" w:eastAsia="Times New Roman" w:hAnsi="Calibri" w:cs="Times New Roman"/>
      <w:szCs w:val="24"/>
      <w:lang w:eastAsia="en-US"/>
    </w:rPr>
  </w:style>
  <w:style w:type="paragraph" w:customStyle="1" w:styleId="NumberedFourthLevelwithLowercaseRomanNumeral">
    <w:name w:val="Numbered Fourth Level with Lowercase Roman Numeral"/>
    <w:basedOn w:val="NumberedThirdLevelwithLowercaseRomanNumeral"/>
    <w:uiPriority w:val="99"/>
    <w:rsid w:val="00995658"/>
    <w:pPr>
      <w:numPr>
        <w:ilvl w:val="3"/>
      </w:numPr>
      <w:tabs>
        <w:tab w:val="num" w:pos="864"/>
        <w:tab w:val="num" w:pos="1080"/>
      </w:tabs>
      <w:ind w:hanging="144"/>
    </w:pPr>
  </w:style>
  <w:style w:type="paragraph" w:customStyle="1" w:styleId="NumberedFirstLevelwithUppercaseLetter">
    <w:name w:val="Numbered First Level with Uppercase Letter"/>
    <w:uiPriority w:val="99"/>
    <w:rsid w:val="00995658"/>
    <w:pPr>
      <w:numPr>
        <w:numId w:val="5"/>
      </w:numPr>
      <w:spacing w:after="0" w:line="240" w:lineRule="auto"/>
    </w:pPr>
    <w:rPr>
      <w:rFonts w:ascii="Calibri" w:eastAsia="Times New Roman" w:hAnsi="Calibri" w:cs="Times New Roman"/>
      <w:szCs w:val="24"/>
      <w:lang w:eastAsia="en-US"/>
    </w:rPr>
  </w:style>
  <w:style w:type="paragraph" w:customStyle="1" w:styleId="NumberedSecondLevelwithUppercaseLetter">
    <w:name w:val="Numbered Second Level with Uppercase Letter"/>
    <w:basedOn w:val="NumberedFirstLevelwithUppercaseLetter"/>
    <w:uiPriority w:val="99"/>
    <w:rsid w:val="00995658"/>
    <w:pPr>
      <w:numPr>
        <w:ilvl w:val="1"/>
      </w:numPr>
      <w:tabs>
        <w:tab w:val="num" w:pos="2520"/>
      </w:tabs>
    </w:pPr>
  </w:style>
  <w:style w:type="paragraph" w:customStyle="1" w:styleId="NumberedThirdLevelwithUppercaseLetter">
    <w:name w:val="Numbered Third Level with Uppercase Letter"/>
    <w:basedOn w:val="NumberedSecondLevelwithUppercaseLetter"/>
    <w:uiPriority w:val="99"/>
    <w:rsid w:val="00995658"/>
    <w:pPr>
      <w:numPr>
        <w:ilvl w:val="2"/>
      </w:numPr>
      <w:tabs>
        <w:tab w:val="num" w:pos="1008"/>
      </w:tabs>
      <w:ind w:hanging="432"/>
    </w:pPr>
  </w:style>
  <w:style w:type="paragraph" w:customStyle="1" w:styleId="NumberedFourthLevelwithUppercaseLetter">
    <w:name w:val="Numbered Fourth Level with Uppercase Letter"/>
    <w:basedOn w:val="NumberedThirdLevelwithUppercaseLetter"/>
    <w:uiPriority w:val="99"/>
    <w:rsid w:val="00995658"/>
    <w:pPr>
      <w:numPr>
        <w:ilvl w:val="3"/>
      </w:numPr>
      <w:tabs>
        <w:tab w:val="num" w:pos="864"/>
        <w:tab w:val="num" w:pos="1080"/>
      </w:tabs>
      <w:ind w:hanging="144"/>
    </w:pPr>
  </w:style>
  <w:style w:type="paragraph" w:customStyle="1" w:styleId="NumberedFirstLevelwithLowercaseLetter">
    <w:name w:val="Numbered First Level with Lowercase Letter"/>
    <w:uiPriority w:val="99"/>
    <w:rsid w:val="00995658"/>
    <w:pPr>
      <w:numPr>
        <w:numId w:val="6"/>
      </w:numPr>
      <w:spacing w:after="0" w:line="240" w:lineRule="auto"/>
    </w:pPr>
    <w:rPr>
      <w:rFonts w:ascii="Calibri" w:eastAsia="Times New Roman" w:hAnsi="Calibri" w:cs="Times New Roman"/>
      <w:szCs w:val="24"/>
      <w:lang w:eastAsia="en-US"/>
    </w:rPr>
  </w:style>
  <w:style w:type="paragraph" w:customStyle="1" w:styleId="NumberedSecondLevelwithLowercaseLetter">
    <w:name w:val="Numbered Second Level with Lowercase Letter"/>
    <w:basedOn w:val="NumberedFirstLevelwithLowercaseLetter"/>
    <w:uiPriority w:val="99"/>
    <w:rsid w:val="00995658"/>
    <w:pPr>
      <w:numPr>
        <w:ilvl w:val="1"/>
      </w:numPr>
      <w:tabs>
        <w:tab w:val="num" w:pos="2520"/>
      </w:tabs>
    </w:pPr>
  </w:style>
  <w:style w:type="paragraph" w:customStyle="1" w:styleId="NumberedThirdLevelwithLowercaseLetter">
    <w:name w:val="Numbered Third Level with Lowercase Letter"/>
    <w:basedOn w:val="NumberedSecondLevelwithLowercaseLetter"/>
    <w:uiPriority w:val="99"/>
    <w:rsid w:val="00995658"/>
    <w:pPr>
      <w:numPr>
        <w:ilvl w:val="2"/>
      </w:numPr>
      <w:tabs>
        <w:tab w:val="num" w:pos="1008"/>
      </w:tabs>
      <w:ind w:hanging="432"/>
    </w:pPr>
  </w:style>
  <w:style w:type="paragraph" w:customStyle="1" w:styleId="NumberedFourthLevelwithLowercaseLetter">
    <w:name w:val="Numbered Fourth Level with Lowercase Letter"/>
    <w:basedOn w:val="NumberedThirdLevelwithLowercaseLetter"/>
    <w:uiPriority w:val="99"/>
    <w:rsid w:val="00995658"/>
    <w:pPr>
      <w:numPr>
        <w:ilvl w:val="3"/>
      </w:numPr>
      <w:tabs>
        <w:tab w:val="num" w:pos="864"/>
        <w:tab w:val="num" w:pos="1080"/>
      </w:tabs>
      <w:ind w:hanging="144"/>
    </w:pPr>
  </w:style>
  <w:style w:type="paragraph" w:customStyle="1" w:styleId="NumberedFirstLevelwithNumber">
    <w:name w:val="Numbered First Level with Number"/>
    <w:uiPriority w:val="99"/>
    <w:rsid w:val="00995658"/>
    <w:pPr>
      <w:numPr>
        <w:numId w:val="2"/>
      </w:numPr>
      <w:spacing w:after="0" w:line="240" w:lineRule="auto"/>
    </w:pPr>
    <w:rPr>
      <w:rFonts w:ascii="Calibri" w:eastAsia="Times New Roman" w:hAnsi="Calibri" w:cs="Times New Roman"/>
      <w:kern w:val="32"/>
      <w:lang w:eastAsia="en-US"/>
    </w:rPr>
  </w:style>
  <w:style w:type="paragraph" w:customStyle="1" w:styleId="NumberedSecondLevelwithNumber">
    <w:name w:val="Numbered Second Level with Number"/>
    <w:basedOn w:val="NumberedFirstLevelwithNumber"/>
    <w:uiPriority w:val="99"/>
    <w:rsid w:val="00995658"/>
    <w:pPr>
      <w:numPr>
        <w:ilvl w:val="1"/>
      </w:numPr>
    </w:pPr>
  </w:style>
  <w:style w:type="paragraph" w:customStyle="1" w:styleId="NumberedThirdLevelwithNumber">
    <w:name w:val="Numbered Third Level with Number"/>
    <w:basedOn w:val="NumberedSecondLevelwithNumber"/>
    <w:uiPriority w:val="99"/>
    <w:rsid w:val="00995658"/>
    <w:pPr>
      <w:numPr>
        <w:ilvl w:val="2"/>
      </w:numPr>
    </w:pPr>
  </w:style>
  <w:style w:type="paragraph" w:customStyle="1" w:styleId="NumberedFourthLevelwithNumber">
    <w:name w:val="Numbered Fourth Level with Number"/>
    <w:basedOn w:val="NumberedThirdLevelwithNumber"/>
    <w:uiPriority w:val="99"/>
    <w:rsid w:val="00995658"/>
    <w:pPr>
      <w:numPr>
        <w:ilvl w:val="3"/>
      </w:numPr>
    </w:pPr>
  </w:style>
  <w:style w:type="paragraph" w:customStyle="1" w:styleId="Non-NumberedFirstLevel">
    <w:name w:val="Non-Numbered First Level"/>
    <w:basedOn w:val="Normal"/>
    <w:uiPriority w:val="99"/>
    <w:rsid w:val="00995658"/>
  </w:style>
  <w:style w:type="paragraph" w:customStyle="1" w:styleId="Non-NumberedSecondLevel">
    <w:name w:val="Non-Numbered Second Level"/>
    <w:basedOn w:val="Non-NumberedFirstLevel"/>
    <w:uiPriority w:val="99"/>
    <w:rsid w:val="00995658"/>
    <w:pPr>
      <w:ind w:left="360"/>
    </w:pPr>
  </w:style>
  <w:style w:type="paragraph" w:customStyle="1" w:styleId="Non-NumberedThirdLevel">
    <w:name w:val="Non-Numbered Third Level"/>
    <w:basedOn w:val="Non-NumberedFirstLevel"/>
    <w:uiPriority w:val="99"/>
    <w:rsid w:val="00995658"/>
    <w:pPr>
      <w:ind w:left="720"/>
    </w:pPr>
  </w:style>
  <w:style w:type="paragraph" w:customStyle="1" w:styleId="Non-NumberedFourthLevel">
    <w:name w:val="Non-Numbered Fourth Level"/>
    <w:basedOn w:val="Non-NumberedFirstLevel"/>
    <w:uiPriority w:val="99"/>
    <w:rsid w:val="00995658"/>
    <w:pPr>
      <w:ind w:left="1080"/>
    </w:pPr>
  </w:style>
  <w:style w:type="paragraph" w:styleId="BalloonText">
    <w:name w:val="Balloon Text"/>
    <w:basedOn w:val="Normal"/>
    <w:link w:val="BalloonTextChar"/>
    <w:uiPriority w:val="99"/>
    <w:semiHidden/>
    <w:unhideWhenUsed/>
    <w:rsid w:val="00532866"/>
    <w:rPr>
      <w:rFonts w:ascii="Tahoma" w:hAnsi="Tahoma" w:cs="Tahoma"/>
      <w:sz w:val="16"/>
      <w:szCs w:val="16"/>
    </w:rPr>
  </w:style>
  <w:style w:type="character" w:customStyle="1" w:styleId="BalloonTextChar">
    <w:name w:val="Balloon Text Char"/>
    <w:basedOn w:val="DefaultParagraphFont"/>
    <w:link w:val="BalloonText"/>
    <w:uiPriority w:val="99"/>
    <w:semiHidden/>
    <w:rsid w:val="00532866"/>
    <w:rPr>
      <w:rFonts w:ascii="Tahoma" w:eastAsia="Times New Roman" w:hAnsi="Tahoma" w:cs="Tahoma"/>
      <w:sz w:val="16"/>
      <w:szCs w:val="16"/>
      <w:lang w:eastAsia="en-US"/>
    </w:rPr>
  </w:style>
  <w:style w:type="paragraph" w:styleId="NormalWeb">
    <w:name w:val="Normal (Web)"/>
    <w:basedOn w:val="Normal"/>
    <w:uiPriority w:val="99"/>
    <w:unhideWhenUsed/>
    <w:rsid w:val="00F7741C"/>
    <w:pPr>
      <w:spacing w:before="100" w:beforeAutospacing="1" w:after="100" w:afterAutospacing="1"/>
    </w:pPr>
    <w:rPr>
      <w:rFonts w:ascii="Times New Roman" w:hAnsi="Times New Roman"/>
      <w:sz w:val="24"/>
    </w:rPr>
  </w:style>
  <w:style w:type="paragraph" w:customStyle="1" w:styleId="Whiteout">
    <w:name w:val="Whiteout"/>
    <w:basedOn w:val="Normal"/>
    <w:qFormat/>
    <w:rsid w:val="0036668B"/>
    <w:rPr>
      <w:color w:val="FFFFFF" w:themeColor="background1"/>
    </w:rPr>
  </w:style>
  <w:style w:type="paragraph" w:customStyle="1" w:styleId="USAIDABCNumbering">
    <w:name w:val="USAID ABC Numbering"/>
    <w:qFormat/>
    <w:rsid w:val="007D62D1"/>
    <w:pPr>
      <w:numPr>
        <w:ilvl w:val="1"/>
        <w:numId w:val="10"/>
      </w:numPr>
      <w:spacing w:after="120" w:line="240" w:lineRule="auto"/>
      <w:jc w:val="both"/>
    </w:pPr>
    <w:rPr>
      <w:rFonts w:ascii="Times New Roman" w:eastAsia="Calibri" w:hAnsi="Times New Roman" w:cs="Times New Roman"/>
      <w:lang w:eastAsia="en-US"/>
    </w:rPr>
  </w:style>
  <w:style w:type="paragraph" w:customStyle="1" w:styleId="USAIDABCTITLE">
    <w:name w:val="USAID ABC TITLE"/>
    <w:qFormat/>
    <w:rsid w:val="007D62D1"/>
    <w:pPr>
      <w:numPr>
        <w:numId w:val="7"/>
      </w:numPr>
      <w:spacing w:after="120" w:line="240" w:lineRule="auto"/>
      <w:jc w:val="both"/>
    </w:pPr>
    <w:rPr>
      <w:rFonts w:ascii="Times New Roman" w:hAnsi="Times New Roman" w:cs="Times New Roman"/>
      <w:b/>
      <w:lang w:eastAsia="en-US"/>
    </w:rPr>
  </w:style>
  <w:style w:type="paragraph" w:customStyle="1" w:styleId="USAIDARTICLE">
    <w:name w:val="USAID ARTICLE"/>
    <w:qFormat/>
    <w:rsid w:val="007D62D1"/>
    <w:pPr>
      <w:numPr>
        <w:numId w:val="10"/>
      </w:numPr>
      <w:spacing w:after="120" w:line="240" w:lineRule="auto"/>
      <w:jc w:val="both"/>
    </w:pPr>
    <w:rPr>
      <w:rFonts w:ascii="Times New Roman" w:eastAsia="Calibri" w:hAnsi="Times New Roman" w:cs="Times New Roman"/>
      <w:b/>
      <w:caps/>
      <w:lang w:eastAsia="en-US"/>
    </w:rPr>
  </w:style>
  <w:style w:type="paragraph" w:customStyle="1" w:styleId="USAIDClauses">
    <w:name w:val="USAID Clauses"/>
    <w:link w:val="USAIDClausesChar"/>
    <w:qFormat/>
    <w:rsid w:val="007D62D1"/>
    <w:pPr>
      <w:spacing w:after="120" w:line="240" w:lineRule="auto"/>
      <w:jc w:val="both"/>
    </w:pPr>
    <w:rPr>
      <w:rFonts w:ascii="Times New Roman" w:eastAsia="Calibri" w:hAnsi="Times New Roman" w:cs="Times New Roman"/>
      <w:lang w:eastAsia="en-US"/>
    </w:rPr>
  </w:style>
  <w:style w:type="paragraph" w:customStyle="1" w:styleId="USAIDHangingl">
    <w:name w:val="USAID Hangingl"/>
    <w:qFormat/>
    <w:rsid w:val="007D62D1"/>
    <w:pPr>
      <w:spacing w:after="0" w:line="240" w:lineRule="auto"/>
      <w:ind w:left="2880" w:hanging="2520"/>
      <w:jc w:val="both"/>
    </w:pPr>
    <w:rPr>
      <w:rFonts w:ascii="Times New Roman" w:eastAsia="Calibri" w:hAnsi="Times New Roman" w:cs="Times New Roman"/>
      <w:lang w:eastAsia="en-US"/>
    </w:rPr>
  </w:style>
  <w:style w:type="paragraph" w:customStyle="1" w:styleId="USAIDHeading1">
    <w:name w:val="USAID Heading 1"/>
    <w:qFormat/>
    <w:rsid w:val="007D62D1"/>
    <w:pPr>
      <w:numPr>
        <w:numId w:val="8"/>
      </w:numPr>
      <w:spacing w:after="120" w:line="240" w:lineRule="auto"/>
    </w:pPr>
    <w:rPr>
      <w:rFonts w:ascii="Times New Roman" w:eastAsia="Calibri" w:hAnsi="Times New Roman" w:cs="Times New Roman"/>
      <w:lang w:eastAsia="en-US"/>
    </w:rPr>
  </w:style>
  <w:style w:type="paragraph" w:customStyle="1" w:styleId="USAIDHeading2">
    <w:name w:val="USAID Heading 2"/>
    <w:qFormat/>
    <w:rsid w:val="007D62D1"/>
    <w:pPr>
      <w:numPr>
        <w:ilvl w:val="1"/>
        <w:numId w:val="9"/>
      </w:numPr>
      <w:spacing w:after="120" w:line="240" w:lineRule="auto"/>
    </w:pPr>
    <w:rPr>
      <w:rFonts w:ascii="Times New Roman" w:eastAsia="Calibri" w:hAnsi="Times New Roman" w:cs="Times New Roman"/>
      <w:lang w:eastAsia="en-US"/>
    </w:rPr>
  </w:style>
  <w:style w:type="paragraph" w:customStyle="1" w:styleId="USAIDHeading3">
    <w:name w:val="USAID Heading 3"/>
    <w:qFormat/>
    <w:rsid w:val="007D62D1"/>
    <w:pPr>
      <w:numPr>
        <w:ilvl w:val="2"/>
        <w:numId w:val="9"/>
      </w:numPr>
      <w:spacing w:after="120" w:line="240" w:lineRule="auto"/>
    </w:pPr>
    <w:rPr>
      <w:rFonts w:ascii="Times New Roman" w:eastAsia="Calibri" w:hAnsi="Times New Roman" w:cs="Times New Roman"/>
      <w:lang w:eastAsia="en-US"/>
    </w:rPr>
  </w:style>
  <w:style w:type="paragraph" w:customStyle="1" w:styleId="Lvl3-123Numbering">
    <w:name w:val="Lvl3 - 123 Numbering"/>
    <w:basedOn w:val="USAIDABCNumbering"/>
    <w:qFormat/>
    <w:rsid w:val="007D62D1"/>
    <w:pPr>
      <w:numPr>
        <w:ilvl w:val="2"/>
      </w:numPr>
    </w:pPr>
  </w:style>
  <w:style w:type="paragraph" w:customStyle="1" w:styleId="LvL4-abcNumbering">
    <w:name w:val="LvL4 - abc Numbering"/>
    <w:qFormat/>
    <w:rsid w:val="007D62D1"/>
    <w:pPr>
      <w:numPr>
        <w:ilvl w:val="3"/>
        <w:numId w:val="10"/>
      </w:numPr>
      <w:tabs>
        <w:tab w:val="left" w:pos="840"/>
      </w:tabs>
      <w:spacing w:after="120" w:line="240" w:lineRule="auto"/>
      <w:ind w:right="115"/>
      <w:jc w:val="both"/>
    </w:pPr>
    <w:rPr>
      <w:rFonts w:ascii="Times New Roman" w:eastAsia="Arial" w:hAnsi="Times New Roman" w:cs="Times New Roman"/>
      <w:szCs w:val="24"/>
      <w:lang w:eastAsia="en-US"/>
    </w:rPr>
  </w:style>
  <w:style w:type="paragraph" w:customStyle="1" w:styleId="LvL5-123Numbering">
    <w:name w:val="LvL5 - 123 Numbering"/>
    <w:qFormat/>
    <w:rsid w:val="007D62D1"/>
    <w:pPr>
      <w:numPr>
        <w:ilvl w:val="4"/>
        <w:numId w:val="10"/>
      </w:numPr>
      <w:spacing w:after="120" w:line="240" w:lineRule="auto"/>
    </w:pPr>
    <w:rPr>
      <w:rFonts w:ascii="Times New Roman" w:eastAsia="Arial" w:hAnsi="Times New Roman" w:cs="Times New Roman"/>
      <w:szCs w:val="24"/>
      <w:lang w:eastAsia="en-US"/>
    </w:rPr>
  </w:style>
  <w:style w:type="paragraph" w:customStyle="1" w:styleId="ROMANNUMBERING">
    <w:name w:val="ROMAN NUMBERING"/>
    <w:qFormat/>
    <w:rsid w:val="007D62D1"/>
    <w:pPr>
      <w:numPr>
        <w:numId w:val="12"/>
      </w:numPr>
    </w:pPr>
    <w:rPr>
      <w:rFonts w:ascii="Times New Roman" w:hAnsi="Times New Roman" w:cs="Times New Roman"/>
      <w:b/>
      <w:lang w:eastAsia="en-US"/>
    </w:rPr>
  </w:style>
  <w:style w:type="paragraph" w:customStyle="1" w:styleId="ABCParagraph">
    <w:name w:val="ABC Paragraph"/>
    <w:qFormat/>
    <w:rsid w:val="007D62D1"/>
    <w:pPr>
      <w:ind w:left="360"/>
    </w:pPr>
    <w:rPr>
      <w:rFonts w:ascii="Times New Roman" w:eastAsia="Calibri" w:hAnsi="Times New Roman" w:cs="Times New Roman"/>
      <w:lang w:eastAsia="en-US"/>
    </w:rPr>
  </w:style>
  <w:style w:type="paragraph" w:customStyle="1" w:styleId="ABCWITHROMAN">
    <w:name w:val="ABC WITH ROMAN"/>
    <w:qFormat/>
    <w:rsid w:val="007D62D1"/>
    <w:pPr>
      <w:numPr>
        <w:ilvl w:val="1"/>
        <w:numId w:val="12"/>
      </w:numPr>
      <w:spacing w:after="120" w:line="240" w:lineRule="auto"/>
      <w:ind w:left="360"/>
      <w:jc w:val="both"/>
    </w:pPr>
    <w:rPr>
      <w:rFonts w:ascii="Times New Roman" w:eastAsia="Calibri" w:hAnsi="Times New Roman" w:cs="Times New Roman"/>
      <w:lang w:eastAsia="en-US"/>
    </w:rPr>
  </w:style>
  <w:style w:type="paragraph" w:customStyle="1" w:styleId="USAIDBlankClauseTitle">
    <w:name w:val="USAID Blank Clause Title"/>
    <w:qFormat/>
    <w:rsid w:val="007D62D1"/>
    <w:pPr>
      <w:spacing w:after="0" w:line="240" w:lineRule="auto"/>
    </w:pPr>
    <w:rPr>
      <w:rFonts w:ascii="Times New Roman" w:hAnsi="Times New Roman" w:cs="Times New Roman"/>
      <w:b/>
      <w:sz w:val="2"/>
      <w:lang w:eastAsia="en-US"/>
    </w:rPr>
  </w:style>
  <w:style w:type="paragraph" w:customStyle="1" w:styleId="USAIDWHITE">
    <w:name w:val="USAID WHITE"/>
    <w:qFormat/>
    <w:rsid w:val="007D62D1"/>
    <w:rPr>
      <w:rFonts w:ascii="Times New Roman" w:eastAsia="Calibri" w:hAnsi="Times New Roman" w:cs="Times New Roman"/>
      <w:color w:val="FFFFFF" w:themeColor="background1"/>
      <w:lang w:eastAsia="en-US"/>
    </w:rPr>
  </w:style>
  <w:style w:type="paragraph" w:customStyle="1" w:styleId="USAIDLineClause">
    <w:name w:val="USAID Line Clause"/>
    <w:basedOn w:val="USAIDClauses"/>
    <w:link w:val="USAIDLineClauseChar"/>
    <w:qFormat/>
    <w:rsid w:val="0048372F"/>
    <w:pPr>
      <w:spacing w:line="480" w:lineRule="auto"/>
    </w:pPr>
    <w:rPr>
      <w:rFonts w:ascii="Arial" w:hAnsi="Arial" w:cs="Arial"/>
      <w:sz w:val="14"/>
      <w:szCs w:val="20"/>
    </w:rPr>
  </w:style>
  <w:style w:type="character" w:customStyle="1" w:styleId="USAIDClausesChar">
    <w:name w:val="USAID Clauses Char"/>
    <w:basedOn w:val="DefaultParagraphFont"/>
    <w:link w:val="USAIDClauses"/>
    <w:rsid w:val="007D62D1"/>
    <w:rPr>
      <w:rFonts w:ascii="Times New Roman" w:eastAsia="Calibri" w:hAnsi="Times New Roman" w:cs="Times New Roman"/>
      <w:lang w:eastAsia="en-US"/>
    </w:rPr>
  </w:style>
  <w:style w:type="character" w:customStyle="1" w:styleId="USAIDLineClauseChar">
    <w:name w:val="USAID Line Clause Char"/>
    <w:basedOn w:val="USAIDClausesChar"/>
    <w:link w:val="USAIDLineClause"/>
    <w:rsid w:val="0048372F"/>
    <w:rPr>
      <w:rFonts w:ascii="Arial" w:eastAsia="Calibri" w:hAnsi="Arial" w:cs="Arial"/>
      <w:sz w:val="14"/>
      <w:szCs w:val="20"/>
      <w:lang w:eastAsia="en-US"/>
    </w:rPr>
  </w:style>
  <w:style w:type="paragraph" w:customStyle="1" w:styleId="SPATitle">
    <w:name w:val="SPA Title"/>
    <w:basedOn w:val="ContractTitle"/>
    <w:next w:val="Normal"/>
    <w:qFormat/>
    <w:rsid w:val="004625C4"/>
    <w:rPr>
      <w:rFonts w:ascii="Arial" w:hAnsi="Arial"/>
    </w:rPr>
  </w:style>
  <w:style w:type="paragraph" w:styleId="NoSpacing">
    <w:name w:val="No Spacing"/>
    <w:uiPriority w:val="1"/>
    <w:qFormat/>
    <w:rsid w:val="00034151"/>
    <w:pPr>
      <w:spacing w:after="0" w:line="240" w:lineRule="auto"/>
    </w:pPr>
  </w:style>
  <w:style w:type="table" w:styleId="TableGrid">
    <w:name w:val="Table Grid"/>
    <w:basedOn w:val="TableNormal"/>
    <w:uiPriority w:val="59"/>
    <w:rsid w:val="00964090"/>
    <w:pPr>
      <w:spacing w:after="0" w:line="240" w:lineRule="auto"/>
    </w:pPr>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9070B"/>
    <w:rPr>
      <w:sz w:val="16"/>
      <w:szCs w:val="16"/>
    </w:rPr>
  </w:style>
  <w:style w:type="paragraph" w:styleId="CommentText">
    <w:name w:val="annotation text"/>
    <w:basedOn w:val="Normal"/>
    <w:link w:val="CommentTextChar"/>
    <w:uiPriority w:val="99"/>
    <w:semiHidden/>
    <w:unhideWhenUsed/>
    <w:rsid w:val="00A9070B"/>
    <w:rPr>
      <w:sz w:val="20"/>
      <w:szCs w:val="20"/>
    </w:rPr>
  </w:style>
  <w:style w:type="character" w:customStyle="1" w:styleId="CommentTextChar">
    <w:name w:val="Comment Text Char"/>
    <w:basedOn w:val="DefaultParagraphFont"/>
    <w:link w:val="CommentText"/>
    <w:uiPriority w:val="99"/>
    <w:semiHidden/>
    <w:rsid w:val="00A9070B"/>
    <w:rPr>
      <w:rFonts w:ascii="Calibri" w:eastAsia="Times New Roman" w:hAnsi="Calibri" w:cs="Times New Roman"/>
      <w:sz w:val="20"/>
      <w:szCs w:val="20"/>
      <w:lang w:eastAsia="en-US"/>
    </w:rPr>
  </w:style>
  <w:style w:type="character" w:styleId="Hyperlink">
    <w:name w:val="Hyperlink"/>
    <w:basedOn w:val="DefaultParagraphFont"/>
    <w:rsid w:val="00345030"/>
    <w:rPr>
      <w:color w:val="0000FF"/>
      <w:u w:val="single"/>
    </w:rPr>
  </w:style>
  <w:style w:type="character" w:customStyle="1" w:styleId="UnresolvedMention">
    <w:name w:val="Unresolved Mention"/>
    <w:basedOn w:val="DefaultParagraphFont"/>
    <w:uiPriority w:val="99"/>
    <w:semiHidden/>
    <w:unhideWhenUsed/>
    <w:rsid w:val="002D03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po.gov/fdsys/pkg/CFR-2015-title22-vol1/pdf/CFR-2015-title22-vol1-part228.pdf" TargetMode="Externa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www.acquisition.gov/?q=browsefar" TargetMode="External"/><Relationship Id="rId5" Type="http://schemas.openxmlformats.org/officeDocument/2006/relationships/footnotes" Target="footnotes.xml"/><Relationship Id="rId15" Type="http://schemas.openxmlformats.org/officeDocument/2006/relationships/hyperlink" Target="http://www.gpo.gov/fdsys/pkg/CFR-2015-title22-vol1/pdf/CFR-2015-title22-vol1-part228.pdf" TargetMode="Externa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PSMinvoices@ghsc-psm.org" TargetMode="Externa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bin"/></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bin"/></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2.bin"/></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2.bin"/></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4607</Words>
  <Characters>26266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Contract Formatting Template</vt:lpstr>
    </vt:vector>
  </TitlesOfParts>
  <Company>Emptoris, Inc.</Company>
  <LinksUpToDate>false</LinksUpToDate>
  <CharactersWithSpaces>30812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Formatting Template</dc:title>
  <dc:creator>bjoseph</dc:creator>
  <cp:lastModifiedBy>Zoya Kaitova</cp:lastModifiedBy>
  <cp:revision>2</cp:revision>
  <dcterms:created xsi:type="dcterms:W3CDTF">2018-06-21T07:22:00Z</dcterms:created>
  <dcterms:modified xsi:type="dcterms:W3CDTF">2018-06-21T07:22:00Z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act_name">
    <vt:lpwstr>default_value</vt:lpwstr>
  </property>
  <property fmtid="{D5CDD505-2E9C-101B-9397-08002B2CF9AE}" pid="3" name="contract_number">
    <vt:lpwstr>default_value</vt:lpwstr>
  </property>
  <property fmtid="{D5CDD505-2E9C-101B-9397-08002B2CF9AE}" pid="4" name="contract_version">
    <vt:lpwstr>default_value</vt:lpwstr>
  </property>
  <property fmtid="{D5CDD505-2E9C-101B-9397-08002B2CF9AE}" pid="5" name="external_primary_party_name">
    <vt:lpwstr>default_value</vt:lpwstr>
  </property>
</Properties>
</file>